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D52EBF" w14:textId="77777777" w:rsidR="00C93112" w:rsidRDefault="00C93112" w:rsidP="00B104F8">
      <w:pPr>
        <w:spacing w:after="0" w:line="240" w:lineRule="auto"/>
        <w:jc w:val="center"/>
        <w:rPr>
          <w:rFonts w:ascii="Calibri" w:eastAsia="Times New Roman" w:hAnsi="Calibri" w:cs="Calibri"/>
          <w:b/>
          <w:bCs/>
          <w:color w:val="000000"/>
          <w:sz w:val="32"/>
          <w:szCs w:val="32"/>
          <w:lang w:eastAsia="es-CO"/>
        </w:rPr>
      </w:pPr>
    </w:p>
    <w:p w14:paraId="2716EBEB" w14:textId="77777777" w:rsidR="00C93112" w:rsidRDefault="00C93112" w:rsidP="00B104F8">
      <w:pPr>
        <w:spacing w:after="0" w:line="240" w:lineRule="auto"/>
        <w:jc w:val="center"/>
        <w:rPr>
          <w:rFonts w:ascii="Calibri" w:eastAsia="Times New Roman" w:hAnsi="Calibri" w:cs="Calibri"/>
          <w:b/>
          <w:bCs/>
          <w:color w:val="000000"/>
          <w:sz w:val="32"/>
          <w:szCs w:val="32"/>
          <w:lang w:eastAsia="es-CO"/>
        </w:rPr>
      </w:pPr>
    </w:p>
    <w:p w14:paraId="6F218170" w14:textId="6B6F4780" w:rsidR="00B104F8" w:rsidRPr="00B104F8" w:rsidRDefault="00B104F8" w:rsidP="00B104F8">
      <w:pPr>
        <w:spacing w:after="0" w:line="240" w:lineRule="auto"/>
        <w:jc w:val="center"/>
        <w:rPr>
          <w:rFonts w:ascii="Calibri" w:eastAsia="Times New Roman" w:hAnsi="Calibri" w:cs="Calibri"/>
          <w:b/>
          <w:bCs/>
          <w:color w:val="000000"/>
          <w:sz w:val="32"/>
          <w:szCs w:val="32"/>
          <w:lang w:eastAsia="es-CO"/>
        </w:rPr>
      </w:pPr>
      <w:r w:rsidRPr="00B104F8">
        <w:rPr>
          <w:rFonts w:ascii="Calibri" w:eastAsia="Times New Roman" w:hAnsi="Calibri" w:cs="Calibri"/>
          <w:b/>
          <w:bCs/>
          <w:color w:val="000000"/>
          <w:sz w:val="32"/>
          <w:szCs w:val="32"/>
          <w:lang w:eastAsia="es-CO"/>
        </w:rPr>
        <w:t>FORMATO SOLICITUD SUBSIDIO DE EMERGENCIA</w:t>
      </w:r>
      <w:r w:rsidRPr="00B104F8">
        <w:rPr>
          <w:rFonts w:ascii="Calibri" w:eastAsia="Times New Roman" w:hAnsi="Calibri" w:cs="Calibri"/>
          <w:b/>
          <w:bCs/>
          <w:color w:val="000000"/>
          <w:sz w:val="32"/>
          <w:szCs w:val="32"/>
          <w:lang w:eastAsia="es-CO"/>
        </w:rPr>
        <w:br/>
        <w:t>(DECRETO 488 MARZO 27 DE 2020)</w:t>
      </w:r>
    </w:p>
    <w:p w14:paraId="6DCF975B" w14:textId="736F8D29" w:rsidR="004754DA" w:rsidRDefault="004754DA" w:rsidP="00B104F8">
      <w:pPr>
        <w:jc w:val="center"/>
      </w:pPr>
    </w:p>
    <w:p w14:paraId="3E663C8A" w14:textId="732D4AFA" w:rsidR="00C65ABC" w:rsidRPr="00C65ABC" w:rsidRDefault="00C65ABC" w:rsidP="00C65ABC">
      <w:pPr>
        <w:rPr>
          <w:b/>
        </w:rPr>
      </w:pPr>
      <w:r w:rsidRPr="00C65ABC">
        <w:rPr>
          <w:b/>
          <w:highlight w:val="cyan"/>
        </w:rPr>
        <w:t>ESTA INFORMACION ES USO EXCLUSIVO DE COMFATOLIMA</w:t>
      </w:r>
    </w:p>
    <w:tbl>
      <w:tblPr>
        <w:tblW w:w="0" w:type="auto"/>
        <w:tblInd w:w="6" w:type="dxa"/>
        <w:tblLayout w:type="fixed"/>
        <w:tblCellMar>
          <w:left w:w="0" w:type="dxa"/>
          <w:right w:w="0" w:type="dxa"/>
        </w:tblCellMar>
        <w:tblLook w:val="0000" w:firstRow="0" w:lastRow="0" w:firstColumn="0" w:lastColumn="0" w:noHBand="0" w:noVBand="0"/>
      </w:tblPr>
      <w:tblGrid>
        <w:gridCol w:w="3732"/>
        <w:gridCol w:w="1436"/>
        <w:gridCol w:w="705"/>
        <w:gridCol w:w="332"/>
        <w:gridCol w:w="332"/>
        <w:gridCol w:w="2929"/>
      </w:tblGrid>
      <w:tr w:rsidR="001E5E7F" w:rsidRPr="0057516A" w14:paraId="288BBD19" w14:textId="77777777" w:rsidTr="00EA7AC3">
        <w:trPr>
          <w:trHeight w:hRule="exact" w:val="479"/>
        </w:trPr>
        <w:tc>
          <w:tcPr>
            <w:tcW w:w="3732" w:type="dxa"/>
            <w:tcBorders>
              <w:top w:val="single" w:sz="5" w:space="0" w:color="000000"/>
              <w:left w:val="single" w:sz="5" w:space="0" w:color="000000"/>
              <w:bottom w:val="single" w:sz="5" w:space="0" w:color="000000"/>
              <w:right w:val="single" w:sz="5" w:space="0" w:color="000000"/>
            </w:tcBorders>
          </w:tcPr>
          <w:p w14:paraId="64C543D5" w14:textId="77777777" w:rsidR="001E5E7F" w:rsidRPr="0057516A" w:rsidRDefault="001E5E7F" w:rsidP="00EA7AC3">
            <w:pPr>
              <w:widowControl w:val="0"/>
              <w:autoSpaceDE w:val="0"/>
              <w:autoSpaceDN w:val="0"/>
              <w:adjustRightInd w:val="0"/>
              <w:spacing w:after="0" w:line="180" w:lineRule="exact"/>
              <w:ind w:left="22" w:right="-20"/>
              <w:rPr>
                <w:rFonts w:ascii="Times New Roman" w:hAnsi="Times New Roman"/>
                <w:szCs w:val="24"/>
              </w:rPr>
            </w:pPr>
            <w:r w:rsidRPr="0057516A">
              <w:rPr>
                <w:rFonts w:ascii="Arial" w:hAnsi="Arial" w:cs="Arial"/>
                <w:b/>
                <w:bCs/>
                <w:sz w:val="16"/>
                <w:szCs w:val="16"/>
              </w:rPr>
              <w:t>N</w:t>
            </w:r>
            <w:r w:rsidRPr="0057516A">
              <w:rPr>
                <w:rFonts w:ascii="Arial" w:hAnsi="Arial" w:cs="Arial"/>
                <w:b/>
                <w:bCs/>
                <w:spacing w:val="-1"/>
                <w:sz w:val="16"/>
                <w:szCs w:val="16"/>
              </w:rPr>
              <w:t>úm</w:t>
            </w:r>
            <w:r w:rsidRPr="0057516A">
              <w:rPr>
                <w:rFonts w:ascii="Arial" w:hAnsi="Arial" w:cs="Arial"/>
                <w:b/>
                <w:bCs/>
                <w:sz w:val="16"/>
                <w:szCs w:val="16"/>
              </w:rPr>
              <w:t>e</w:t>
            </w:r>
            <w:r w:rsidRPr="0057516A">
              <w:rPr>
                <w:rFonts w:ascii="Arial" w:hAnsi="Arial" w:cs="Arial"/>
                <w:b/>
                <w:bCs/>
                <w:spacing w:val="1"/>
                <w:sz w:val="16"/>
                <w:szCs w:val="16"/>
              </w:rPr>
              <w:t>r</w:t>
            </w:r>
            <w:r w:rsidRPr="0057516A">
              <w:rPr>
                <w:rFonts w:ascii="Arial" w:hAnsi="Arial" w:cs="Arial"/>
                <w:b/>
                <w:bCs/>
                <w:sz w:val="16"/>
                <w:szCs w:val="16"/>
              </w:rPr>
              <w:t>o</w:t>
            </w:r>
            <w:r w:rsidRPr="0057516A">
              <w:rPr>
                <w:rFonts w:ascii="Arial" w:hAnsi="Arial" w:cs="Arial"/>
                <w:b/>
                <w:bCs/>
                <w:spacing w:val="6"/>
                <w:sz w:val="16"/>
                <w:szCs w:val="16"/>
              </w:rPr>
              <w:t xml:space="preserve"> </w:t>
            </w:r>
            <w:r w:rsidRPr="0057516A">
              <w:rPr>
                <w:rFonts w:ascii="Arial" w:hAnsi="Arial" w:cs="Arial"/>
                <w:b/>
                <w:bCs/>
                <w:spacing w:val="-1"/>
                <w:sz w:val="16"/>
                <w:szCs w:val="16"/>
              </w:rPr>
              <w:t>d</w:t>
            </w:r>
            <w:r w:rsidRPr="0057516A">
              <w:rPr>
                <w:rFonts w:ascii="Arial" w:hAnsi="Arial" w:cs="Arial"/>
                <w:b/>
                <w:bCs/>
                <w:sz w:val="16"/>
                <w:szCs w:val="16"/>
              </w:rPr>
              <w:t>e</w:t>
            </w:r>
            <w:r w:rsidRPr="0057516A">
              <w:rPr>
                <w:rFonts w:ascii="Arial" w:hAnsi="Arial" w:cs="Arial"/>
                <w:b/>
                <w:bCs/>
                <w:spacing w:val="3"/>
                <w:sz w:val="16"/>
                <w:szCs w:val="16"/>
              </w:rPr>
              <w:t xml:space="preserve"> </w:t>
            </w:r>
            <w:r w:rsidRPr="0057516A">
              <w:rPr>
                <w:rFonts w:ascii="Arial" w:hAnsi="Arial" w:cs="Arial"/>
                <w:b/>
                <w:bCs/>
                <w:w w:val="101"/>
                <w:sz w:val="16"/>
                <w:szCs w:val="16"/>
              </w:rPr>
              <w:t>Ra</w:t>
            </w:r>
            <w:r w:rsidRPr="0057516A">
              <w:rPr>
                <w:rFonts w:ascii="Arial" w:hAnsi="Arial" w:cs="Arial"/>
                <w:b/>
                <w:bCs/>
                <w:spacing w:val="-1"/>
                <w:w w:val="101"/>
                <w:sz w:val="16"/>
                <w:szCs w:val="16"/>
              </w:rPr>
              <w:t>d</w:t>
            </w:r>
            <w:r w:rsidRPr="0057516A">
              <w:rPr>
                <w:rFonts w:ascii="Arial" w:hAnsi="Arial" w:cs="Arial"/>
                <w:b/>
                <w:bCs/>
                <w:w w:val="101"/>
                <w:sz w:val="16"/>
                <w:szCs w:val="16"/>
              </w:rPr>
              <w:t>icaci</w:t>
            </w:r>
            <w:r w:rsidRPr="0057516A">
              <w:rPr>
                <w:rFonts w:ascii="Arial" w:hAnsi="Arial" w:cs="Arial"/>
                <w:b/>
                <w:bCs/>
                <w:spacing w:val="-1"/>
                <w:w w:val="101"/>
                <w:sz w:val="16"/>
                <w:szCs w:val="16"/>
              </w:rPr>
              <w:t>ó</w:t>
            </w:r>
            <w:r w:rsidRPr="0057516A">
              <w:rPr>
                <w:rFonts w:ascii="Arial" w:hAnsi="Arial" w:cs="Arial"/>
                <w:b/>
                <w:bCs/>
                <w:w w:val="101"/>
                <w:sz w:val="16"/>
                <w:szCs w:val="16"/>
              </w:rPr>
              <w:t>n</w:t>
            </w:r>
          </w:p>
        </w:tc>
        <w:tc>
          <w:tcPr>
            <w:tcW w:w="1436" w:type="dxa"/>
            <w:tcBorders>
              <w:top w:val="single" w:sz="5" w:space="0" w:color="000000"/>
              <w:left w:val="single" w:sz="5" w:space="0" w:color="000000"/>
              <w:bottom w:val="single" w:sz="5" w:space="0" w:color="000000"/>
              <w:right w:val="single" w:sz="5" w:space="0" w:color="000000"/>
            </w:tcBorders>
          </w:tcPr>
          <w:p w14:paraId="7EC8304C" w14:textId="77777777" w:rsidR="001E5E7F" w:rsidRPr="0057516A" w:rsidRDefault="001E5E7F" w:rsidP="00EA7AC3">
            <w:pPr>
              <w:widowControl w:val="0"/>
              <w:autoSpaceDE w:val="0"/>
              <w:autoSpaceDN w:val="0"/>
              <w:adjustRightInd w:val="0"/>
              <w:spacing w:after="0" w:line="180" w:lineRule="exact"/>
              <w:ind w:left="22" w:right="-20"/>
              <w:rPr>
                <w:rFonts w:ascii="Arial" w:hAnsi="Arial" w:cs="Arial"/>
                <w:sz w:val="16"/>
                <w:szCs w:val="16"/>
              </w:rPr>
            </w:pPr>
            <w:r w:rsidRPr="0057516A">
              <w:rPr>
                <w:rFonts w:ascii="Arial" w:hAnsi="Arial" w:cs="Arial"/>
                <w:spacing w:val="-1"/>
                <w:sz w:val="16"/>
                <w:szCs w:val="16"/>
              </w:rPr>
              <w:t>F</w:t>
            </w:r>
            <w:r w:rsidRPr="0057516A">
              <w:rPr>
                <w:rFonts w:ascii="Arial" w:hAnsi="Arial" w:cs="Arial"/>
                <w:sz w:val="16"/>
                <w:szCs w:val="16"/>
              </w:rPr>
              <w:t>e</w:t>
            </w:r>
            <w:r w:rsidRPr="0057516A">
              <w:rPr>
                <w:rFonts w:ascii="Arial" w:hAnsi="Arial" w:cs="Arial"/>
                <w:spacing w:val="2"/>
                <w:sz w:val="16"/>
                <w:szCs w:val="16"/>
              </w:rPr>
              <w:t>c</w:t>
            </w:r>
            <w:r w:rsidRPr="0057516A">
              <w:rPr>
                <w:rFonts w:ascii="Arial" w:hAnsi="Arial" w:cs="Arial"/>
                <w:sz w:val="16"/>
                <w:szCs w:val="16"/>
              </w:rPr>
              <w:t>ha</w:t>
            </w:r>
            <w:r w:rsidRPr="0057516A">
              <w:rPr>
                <w:rFonts w:ascii="Arial" w:hAnsi="Arial" w:cs="Arial"/>
                <w:spacing w:val="5"/>
                <w:sz w:val="16"/>
                <w:szCs w:val="16"/>
              </w:rPr>
              <w:t xml:space="preserve"> </w:t>
            </w:r>
            <w:r w:rsidRPr="0057516A">
              <w:rPr>
                <w:rFonts w:ascii="Arial" w:hAnsi="Arial" w:cs="Arial"/>
                <w:w w:val="101"/>
                <w:sz w:val="16"/>
                <w:szCs w:val="16"/>
              </w:rPr>
              <w:t>de</w:t>
            </w:r>
          </w:p>
          <w:p w14:paraId="60F1BF5B" w14:textId="77777777" w:rsidR="001E5E7F" w:rsidRPr="0057516A" w:rsidRDefault="001E5E7F" w:rsidP="00EA7AC3">
            <w:pPr>
              <w:widowControl w:val="0"/>
              <w:autoSpaceDE w:val="0"/>
              <w:autoSpaceDN w:val="0"/>
              <w:adjustRightInd w:val="0"/>
              <w:spacing w:before="87" w:after="0" w:line="240" w:lineRule="auto"/>
              <w:ind w:left="22" w:right="-20"/>
              <w:rPr>
                <w:rFonts w:ascii="Times New Roman" w:hAnsi="Times New Roman"/>
                <w:szCs w:val="24"/>
              </w:rPr>
            </w:pPr>
            <w:r w:rsidRPr="0057516A">
              <w:rPr>
                <w:rFonts w:ascii="Arial" w:hAnsi="Arial" w:cs="Arial"/>
                <w:w w:val="101"/>
                <w:sz w:val="16"/>
                <w:szCs w:val="16"/>
              </w:rPr>
              <w:t>Rad</w:t>
            </w:r>
            <w:r w:rsidRPr="0057516A">
              <w:rPr>
                <w:rFonts w:ascii="Arial" w:hAnsi="Arial" w:cs="Arial"/>
                <w:spacing w:val="2"/>
                <w:w w:val="101"/>
                <w:sz w:val="16"/>
                <w:szCs w:val="16"/>
              </w:rPr>
              <w:t>ic</w:t>
            </w:r>
            <w:r w:rsidRPr="0057516A">
              <w:rPr>
                <w:rFonts w:ascii="Arial" w:hAnsi="Arial" w:cs="Arial"/>
                <w:w w:val="101"/>
                <w:sz w:val="16"/>
                <w:szCs w:val="16"/>
              </w:rPr>
              <w:t>a</w:t>
            </w:r>
            <w:r w:rsidRPr="0057516A">
              <w:rPr>
                <w:rFonts w:ascii="Arial" w:hAnsi="Arial" w:cs="Arial"/>
                <w:spacing w:val="2"/>
                <w:w w:val="101"/>
                <w:sz w:val="16"/>
                <w:szCs w:val="16"/>
              </w:rPr>
              <w:t>ci</w:t>
            </w:r>
            <w:r w:rsidRPr="0057516A">
              <w:rPr>
                <w:rFonts w:ascii="Arial" w:hAnsi="Arial" w:cs="Arial"/>
                <w:w w:val="101"/>
                <w:sz w:val="16"/>
                <w:szCs w:val="16"/>
              </w:rPr>
              <w:t>ón</w:t>
            </w:r>
          </w:p>
        </w:tc>
        <w:tc>
          <w:tcPr>
            <w:tcW w:w="705" w:type="dxa"/>
            <w:tcBorders>
              <w:top w:val="single" w:sz="5" w:space="0" w:color="000000"/>
              <w:left w:val="single" w:sz="5" w:space="0" w:color="000000"/>
              <w:bottom w:val="single" w:sz="5" w:space="0" w:color="000000"/>
              <w:right w:val="single" w:sz="5" w:space="0" w:color="000000"/>
            </w:tcBorders>
          </w:tcPr>
          <w:p w14:paraId="3546E7B1" w14:textId="77777777" w:rsidR="001E5E7F" w:rsidRPr="0057516A" w:rsidRDefault="001E5E7F" w:rsidP="00EA7AC3">
            <w:pPr>
              <w:widowControl w:val="0"/>
              <w:autoSpaceDE w:val="0"/>
              <w:autoSpaceDN w:val="0"/>
              <w:adjustRightInd w:val="0"/>
              <w:spacing w:after="0" w:line="180" w:lineRule="exact"/>
              <w:ind w:left="63" w:right="-20"/>
              <w:rPr>
                <w:rFonts w:ascii="Times New Roman" w:hAnsi="Times New Roman"/>
                <w:szCs w:val="24"/>
              </w:rPr>
            </w:pPr>
            <w:r w:rsidRPr="0057516A">
              <w:rPr>
                <w:rFonts w:ascii="Arial Narrow" w:hAnsi="Arial Narrow" w:cs="Arial Narrow"/>
                <w:spacing w:val="2"/>
                <w:w w:val="101"/>
                <w:sz w:val="16"/>
                <w:szCs w:val="16"/>
              </w:rPr>
              <w:t>A</w:t>
            </w:r>
            <w:r w:rsidRPr="0057516A">
              <w:rPr>
                <w:rFonts w:ascii="Arial Narrow" w:hAnsi="Arial Narrow" w:cs="Arial Narrow"/>
                <w:spacing w:val="1"/>
                <w:w w:val="101"/>
                <w:sz w:val="16"/>
                <w:szCs w:val="16"/>
              </w:rPr>
              <w:t>ñ</w:t>
            </w:r>
            <w:r w:rsidRPr="0057516A">
              <w:rPr>
                <w:rFonts w:ascii="Arial Narrow" w:hAnsi="Arial Narrow" w:cs="Arial Narrow"/>
                <w:w w:val="101"/>
                <w:sz w:val="16"/>
                <w:szCs w:val="16"/>
              </w:rPr>
              <w:t>o</w:t>
            </w:r>
          </w:p>
        </w:tc>
        <w:tc>
          <w:tcPr>
            <w:tcW w:w="332" w:type="dxa"/>
            <w:tcBorders>
              <w:top w:val="single" w:sz="5" w:space="0" w:color="000000"/>
              <w:left w:val="single" w:sz="5" w:space="0" w:color="000000"/>
              <w:bottom w:val="single" w:sz="5" w:space="0" w:color="000000"/>
              <w:right w:val="single" w:sz="5" w:space="0" w:color="000000"/>
            </w:tcBorders>
          </w:tcPr>
          <w:p w14:paraId="7C333EC6" w14:textId="77777777" w:rsidR="001E5E7F" w:rsidRPr="0057516A" w:rsidRDefault="001E5E7F" w:rsidP="00EA7AC3">
            <w:pPr>
              <w:widowControl w:val="0"/>
              <w:autoSpaceDE w:val="0"/>
              <w:autoSpaceDN w:val="0"/>
              <w:adjustRightInd w:val="0"/>
              <w:spacing w:after="0" w:line="180" w:lineRule="exact"/>
              <w:ind w:left="37" w:right="-20"/>
              <w:rPr>
                <w:rFonts w:ascii="Times New Roman" w:hAnsi="Times New Roman"/>
                <w:szCs w:val="24"/>
              </w:rPr>
            </w:pPr>
            <w:r w:rsidRPr="0057516A">
              <w:rPr>
                <w:rFonts w:ascii="Arial Narrow" w:hAnsi="Arial Narrow" w:cs="Arial Narrow"/>
                <w:spacing w:val="-1"/>
                <w:w w:val="101"/>
                <w:sz w:val="16"/>
                <w:szCs w:val="16"/>
              </w:rPr>
              <w:t>M</w:t>
            </w:r>
            <w:r w:rsidRPr="0057516A">
              <w:rPr>
                <w:rFonts w:ascii="Arial Narrow" w:hAnsi="Arial Narrow" w:cs="Arial Narrow"/>
                <w:spacing w:val="1"/>
                <w:w w:val="101"/>
                <w:sz w:val="16"/>
                <w:szCs w:val="16"/>
              </w:rPr>
              <w:t>e</w:t>
            </w:r>
            <w:r w:rsidRPr="0057516A">
              <w:rPr>
                <w:rFonts w:ascii="Arial Narrow" w:hAnsi="Arial Narrow" w:cs="Arial Narrow"/>
                <w:w w:val="101"/>
                <w:sz w:val="16"/>
                <w:szCs w:val="16"/>
              </w:rPr>
              <w:t>s</w:t>
            </w:r>
          </w:p>
        </w:tc>
        <w:tc>
          <w:tcPr>
            <w:tcW w:w="332" w:type="dxa"/>
            <w:tcBorders>
              <w:top w:val="single" w:sz="5" w:space="0" w:color="000000"/>
              <w:left w:val="single" w:sz="5" w:space="0" w:color="000000"/>
              <w:bottom w:val="single" w:sz="5" w:space="0" w:color="000000"/>
              <w:right w:val="single" w:sz="5" w:space="0" w:color="000000"/>
            </w:tcBorders>
          </w:tcPr>
          <w:p w14:paraId="54FC2B16" w14:textId="77777777" w:rsidR="001E5E7F" w:rsidRPr="0057516A" w:rsidRDefault="001E5E7F" w:rsidP="00EA7AC3">
            <w:pPr>
              <w:widowControl w:val="0"/>
              <w:autoSpaceDE w:val="0"/>
              <w:autoSpaceDN w:val="0"/>
              <w:adjustRightInd w:val="0"/>
              <w:spacing w:after="0" w:line="180" w:lineRule="exact"/>
              <w:ind w:left="18" w:right="-20"/>
              <w:rPr>
                <w:rFonts w:ascii="Times New Roman" w:hAnsi="Times New Roman"/>
                <w:szCs w:val="24"/>
              </w:rPr>
            </w:pPr>
            <w:r w:rsidRPr="0057516A">
              <w:rPr>
                <w:rFonts w:ascii="Arial Narrow" w:hAnsi="Arial Narrow" w:cs="Arial Narrow"/>
                <w:spacing w:val="-2"/>
                <w:w w:val="101"/>
                <w:sz w:val="16"/>
                <w:szCs w:val="16"/>
              </w:rPr>
              <w:t>D</w:t>
            </w:r>
            <w:r w:rsidRPr="0057516A">
              <w:rPr>
                <w:rFonts w:ascii="Arial Narrow" w:hAnsi="Arial Narrow" w:cs="Arial Narrow"/>
                <w:spacing w:val="1"/>
                <w:w w:val="101"/>
                <w:sz w:val="16"/>
                <w:szCs w:val="16"/>
              </w:rPr>
              <w:t>í</w:t>
            </w:r>
            <w:r w:rsidRPr="0057516A">
              <w:rPr>
                <w:rFonts w:ascii="Arial Narrow" w:hAnsi="Arial Narrow" w:cs="Arial Narrow"/>
                <w:w w:val="101"/>
                <w:sz w:val="16"/>
                <w:szCs w:val="16"/>
              </w:rPr>
              <w:t>a</w:t>
            </w:r>
          </w:p>
        </w:tc>
        <w:tc>
          <w:tcPr>
            <w:tcW w:w="2929" w:type="dxa"/>
            <w:tcBorders>
              <w:top w:val="single" w:sz="5" w:space="0" w:color="000000"/>
              <w:left w:val="single" w:sz="5" w:space="0" w:color="000000"/>
              <w:bottom w:val="single" w:sz="5" w:space="0" w:color="000000"/>
              <w:right w:val="single" w:sz="5" w:space="0" w:color="000000"/>
            </w:tcBorders>
          </w:tcPr>
          <w:p w14:paraId="690DE041" w14:textId="77777777" w:rsidR="001E5E7F" w:rsidRPr="0057516A" w:rsidRDefault="001E5E7F" w:rsidP="00EA7AC3">
            <w:pPr>
              <w:widowControl w:val="0"/>
              <w:autoSpaceDE w:val="0"/>
              <w:autoSpaceDN w:val="0"/>
              <w:adjustRightInd w:val="0"/>
              <w:spacing w:before="2" w:after="0" w:line="130" w:lineRule="exact"/>
              <w:rPr>
                <w:rFonts w:ascii="Times New Roman" w:hAnsi="Times New Roman"/>
                <w:sz w:val="13"/>
                <w:szCs w:val="13"/>
              </w:rPr>
            </w:pPr>
          </w:p>
          <w:p w14:paraId="546101B7" w14:textId="77777777" w:rsidR="001E5E7F" w:rsidRPr="0057516A" w:rsidRDefault="001E5E7F" w:rsidP="00EA7AC3">
            <w:pPr>
              <w:widowControl w:val="0"/>
              <w:autoSpaceDE w:val="0"/>
              <w:autoSpaceDN w:val="0"/>
              <w:adjustRightInd w:val="0"/>
              <w:spacing w:after="0" w:line="240" w:lineRule="auto"/>
              <w:ind w:left="157" w:right="-20"/>
              <w:rPr>
                <w:rFonts w:ascii="Times New Roman" w:hAnsi="Times New Roman"/>
                <w:szCs w:val="24"/>
              </w:rPr>
            </w:pPr>
            <w:r w:rsidRPr="0057516A">
              <w:rPr>
                <w:rFonts w:ascii="Arial" w:hAnsi="Arial" w:cs="Arial"/>
                <w:b/>
                <w:bCs/>
                <w:w w:val="101"/>
                <w:sz w:val="16"/>
                <w:szCs w:val="16"/>
              </w:rPr>
              <w:t>H</w:t>
            </w:r>
            <w:r w:rsidRPr="0057516A">
              <w:rPr>
                <w:rFonts w:ascii="Arial" w:hAnsi="Arial" w:cs="Arial"/>
                <w:b/>
                <w:bCs/>
                <w:spacing w:val="-1"/>
                <w:w w:val="101"/>
                <w:sz w:val="16"/>
                <w:szCs w:val="16"/>
              </w:rPr>
              <w:t>o</w:t>
            </w:r>
            <w:r w:rsidRPr="0057516A">
              <w:rPr>
                <w:rFonts w:ascii="Arial" w:hAnsi="Arial" w:cs="Arial"/>
                <w:b/>
                <w:bCs/>
                <w:spacing w:val="1"/>
                <w:w w:val="101"/>
                <w:sz w:val="16"/>
                <w:szCs w:val="16"/>
              </w:rPr>
              <w:t>r</w:t>
            </w:r>
            <w:r w:rsidRPr="0057516A">
              <w:rPr>
                <w:rFonts w:ascii="Arial" w:hAnsi="Arial" w:cs="Arial"/>
                <w:b/>
                <w:bCs/>
                <w:w w:val="101"/>
                <w:sz w:val="16"/>
                <w:szCs w:val="16"/>
              </w:rPr>
              <w:t>a:</w:t>
            </w:r>
          </w:p>
        </w:tc>
      </w:tr>
    </w:tbl>
    <w:p w14:paraId="3612638D" w14:textId="77777777" w:rsidR="001E5E7F" w:rsidRDefault="001E5E7F" w:rsidP="00B104F8">
      <w:pPr>
        <w:contextualSpacing/>
        <w:jc w:val="both"/>
      </w:pPr>
    </w:p>
    <w:p w14:paraId="55A98666" w14:textId="649FF4FE" w:rsidR="00B104F8" w:rsidRDefault="001E5E7F" w:rsidP="00B104F8">
      <w:pPr>
        <w:contextualSpacing/>
        <w:jc w:val="both"/>
      </w:pPr>
      <w:r>
        <w:t>P</w:t>
      </w:r>
      <w:r w:rsidR="00B104F8">
        <w:t>ostulación para ser beneficiado con el Subsidio de Emergenci</w:t>
      </w:r>
      <w:bookmarkStart w:id="0" w:name="_GoBack"/>
      <w:bookmarkEnd w:id="0"/>
      <w:r w:rsidR="00B104F8">
        <w:t xml:space="preserve">a al Desempleo, de conformidad con el </w:t>
      </w:r>
      <w:r w:rsidR="007F70AD">
        <w:t>artículo 6 del Decreto 488 del 27 de marzo de 2020, el cual establece:</w:t>
      </w:r>
    </w:p>
    <w:p w14:paraId="126EF37F" w14:textId="458017E4" w:rsidR="007F70AD" w:rsidRDefault="007F70AD" w:rsidP="00B104F8">
      <w:pPr>
        <w:contextualSpacing/>
        <w:jc w:val="both"/>
      </w:pPr>
    </w:p>
    <w:p w14:paraId="2C325932" w14:textId="7EDA069D" w:rsidR="007F70AD" w:rsidRDefault="007F70AD" w:rsidP="00B104F8">
      <w:pPr>
        <w:contextualSpacing/>
        <w:jc w:val="both"/>
      </w:pPr>
      <w:r w:rsidRPr="007F70AD">
        <w:rPr>
          <w:b/>
          <w:bCs/>
        </w:rPr>
        <w:t xml:space="preserve">“Articulo 6: Beneficios relacionados con el Mecanismo de Protección al Cesante. </w:t>
      </w:r>
      <w:r w:rsidRPr="007F70AD">
        <w:t>Hasta tanto permanezcan los hechos que dieron lugar a la Emergencia Económica, Social y Ecológica,</w:t>
      </w:r>
      <w:r w:rsidRPr="007F70AD">
        <w:rPr>
          <w:b/>
          <w:bCs/>
          <w:u w:val="single"/>
        </w:rPr>
        <w:t xml:space="preserve"> y hasta donde permita la disponibilidad de recursos,</w:t>
      </w:r>
      <w:r w:rsidRPr="007F70AD">
        <w:t xml:space="preserve"> los trabajadores dependientes o independientes cotizantes categoría A y B, cesantes, que hayan realizado aportes a una Caja</w:t>
      </w:r>
      <w:r>
        <w:t xml:space="preserve"> </w:t>
      </w:r>
      <w:r w:rsidRPr="007F70AD">
        <w:t>de Compensación Familiar durante un (1) año, continuo o discontinuo, en el transcurso de los últimos cinco (5) años, recibirán, además de los beneficios contemplados en el artículo 11 de la Ley 1636 de 2013, una transferencia económica para cubrir los gastos, de acuerdo con las necesidades y prioridades de consumo de cada beneficiario, por un valor de dos (2) salarios mínimos mensuales legales vigentes, divididos en tres (3) mensualidades iguales que se pagarán mientras dure la emergencia y, en todo caso, máximo por tres meses.</w:t>
      </w:r>
      <w:r>
        <w:t>”</w:t>
      </w:r>
    </w:p>
    <w:p w14:paraId="0D3CBF48" w14:textId="6E82E593" w:rsidR="007F70AD" w:rsidRDefault="007F70AD" w:rsidP="00B104F8">
      <w:pPr>
        <w:contextualSpacing/>
        <w:jc w:val="both"/>
      </w:pPr>
    </w:p>
    <w:tbl>
      <w:tblPr>
        <w:tblW w:w="9280" w:type="dxa"/>
        <w:tblCellMar>
          <w:left w:w="70" w:type="dxa"/>
          <w:right w:w="70" w:type="dxa"/>
        </w:tblCellMar>
        <w:tblLook w:val="04A0" w:firstRow="1" w:lastRow="0" w:firstColumn="1" w:lastColumn="0" w:noHBand="0" w:noVBand="1"/>
      </w:tblPr>
      <w:tblGrid>
        <w:gridCol w:w="3540"/>
        <w:gridCol w:w="1435"/>
        <w:gridCol w:w="1435"/>
        <w:gridCol w:w="1435"/>
        <w:gridCol w:w="1435"/>
      </w:tblGrid>
      <w:tr w:rsidR="007F70AD" w:rsidRPr="00B104F8" w14:paraId="12571B5D" w14:textId="77777777" w:rsidTr="006E2EA5">
        <w:trPr>
          <w:trHeight w:val="300"/>
        </w:trPr>
        <w:tc>
          <w:tcPr>
            <w:tcW w:w="35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837F8" w14:textId="77777777" w:rsidR="007F70AD" w:rsidRPr="00B104F8" w:rsidRDefault="007F70AD" w:rsidP="006E2EA5">
            <w:pPr>
              <w:spacing w:after="0" w:line="240" w:lineRule="auto"/>
              <w:rPr>
                <w:rFonts w:ascii="Calibri" w:eastAsia="Times New Roman" w:hAnsi="Calibri" w:cs="Calibri"/>
                <w:color w:val="000000"/>
                <w:lang w:eastAsia="es-CO"/>
              </w:rPr>
            </w:pPr>
            <w:r w:rsidRPr="00B104F8">
              <w:rPr>
                <w:rFonts w:ascii="Calibri" w:eastAsia="Times New Roman" w:hAnsi="Calibri" w:cs="Calibri"/>
                <w:color w:val="000000"/>
                <w:lang w:eastAsia="es-CO"/>
              </w:rPr>
              <w:t>NOMBRES:</w:t>
            </w:r>
          </w:p>
        </w:tc>
        <w:tc>
          <w:tcPr>
            <w:tcW w:w="5740" w:type="dxa"/>
            <w:gridSpan w:val="4"/>
            <w:tcBorders>
              <w:top w:val="single" w:sz="4" w:space="0" w:color="auto"/>
              <w:left w:val="nil"/>
              <w:bottom w:val="single" w:sz="4" w:space="0" w:color="auto"/>
              <w:right w:val="nil"/>
            </w:tcBorders>
            <w:shd w:val="clear" w:color="auto" w:fill="auto"/>
            <w:noWrap/>
            <w:vAlign w:val="bottom"/>
            <w:hideMark/>
          </w:tcPr>
          <w:p w14:paraId="79281914" w14:textId="77777777" w:rsidR="007F70AD" w:rsidRPr="00B104F8" w:rsidRDefault="007F70AD" w:rsidP="006E2EA5">
            <w:pPr>
              <w:spacing w:after="0" w:line="240" w:lineRule="auto"/>
              <w:jc w:val="center"/>
              <w:rPr>
                <w:rFonts w:ascii="Calibri" w:eastAsia="Times New Roman" w:hAnsi="Calibri" w:cs="Calibri"/>
                <w:color w:val="000000"/>
                <w:lang w:eastAsia="es-CO"/>
              </w:rPr>
            </w:pPr>
            <w:r w:rsidRPr="00B104F8">
              <w:rPr>
                <w:rFonts w:ascii="Calibri" w:eastAsia="Times New Roman" w:hAnsi="Calibri" w:cs="Calibri"/>
                <w:color w:val="000000"/>
                <w:lang w:eastAsia="es-CO"/>
              </w:rPr>
              <w:t> </w:t>
            </w:r>
          </w:p>
        </w:tc>
      </w:tr>
      <w:tr w:rsidR="007F70AD" w:rsidRPr="00B104F8" w14:paraId="56799E7D" w14:textId="77777777" w:rsidTr="006E2EA5">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2C18572" w14:textId="77777777" w:rsidR="007F70AD" w:rsidRPr="00B104F8" w:rsidRDefault="007F70AD" w:rsidP="006E2EA5">
            <w:pPr>
              <w:spacing w:after="0" w:line="240" w:lineRule="auto"/>
              <w:rPr>
                <w:rFonts w:ascii="Calibri" w:eastAsia="Times New Roman" w:hAnsi="Calibri" w:cs="Calibri"/>
                <w:color w:val="000000"/>
                <w:lang w:eastAsia="es-CO"/>
              </w:rPr>
            </w:pPr>
            <w:r w:rsidRPr="00B104F8">
              <w:rPr>
                <w:rFonts w:ascii="Calibri" w:eastAsia="Times New Roman" w:hAnsi="Calibri" w:cs="Calibri"/>
                <w:color w:val="000000"/>
                <w:lang w:eastAsia="es-CO"/>
              </w:rPr>
              <w:t>APELLIDOS:</w:t>
            </w:r>
          </w:p>
        </w:tc>
        <w:tc>
          <w:tcPr>
            <w:tcW w:w="5740" w:type="dxa"/>
            <w:gridSpan w:val="4"/>
            <w:tcBorders>
              <w:top w:val="single" w:sz="4" w:space="0" w:color="auto"/>
              <w:left w:val="nil"/>
              <w:bottom w:val="single" w:sz="4" w:space="0" w:color="auto"/>
              <w:right w:val="nil"/>
            </w:tcBorders>
            <w:shd w:val="clear" w:color="auto" w:fill="auto"/>
            <w:noWrap/>
            <w:vAlign w:val="bottom"/>
            <w:hideMark/>
          </w:tcPr>
          <w:p w14:paraId="452924E7" w14:textId="77777777" w:rsidR="007F70AD" w:rsidRPr="00B104F8" w:rsidRDefault="007F70AD" w:rsidP="006E2EA5">
            <w:pPr>
              <w:spacing w:after="0" w:line="240" w:lineRule="auto"/>
              <w:jc w:val="center"/>
              <w:rPr>
                <w:rFonts w:ascii="Calibri" w:eastAsia="Times New Roman" w:hAnsi="Calibri" w:cs="Calibri"/>
                <w:color w:val="000000"/>
                <w:lang w:eastAsia="es-CO"/>
              </w:rPr>
            </w:pPr>
            <w:r w:rsidRPr="00B104F8">
              <w:rPr>
                <w:rFonts w:ascii="Calibri" w:eastAsia="Times New Roman" w:hAnsi="Calibri" w:cs="Calibri"/>
                <w:color w:val="000000"/>
                <w:lang w:eastAsia="es-CO"/>
              </w:rPr>
              <w:t> </w:t>
            </w:r>
          </w:p>
        </w:tc>
      </w:tr>
      <w:tr w:rsidR="007F70AD" w:rsidRPr="00B104F8" w14:paraId="7D28D914" w14:textId="77777777" w:rsidTr="006E2EA5">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12C202D2" w14:textId="77777777" w:rsidR="007F70AD" w:rsidRPr="00B104F8" w:rsidRDefault="007F70AD" w:rsidP="006E2EA5">
            <w:pPr>
              <w:spacing w:after="0" w:line="240" w:lineRule="auto"/>
              <w:rPr>
                <w:rFonts w:ascii="Calibri" w:eastAsia="Times New Roman" w:hAnsi="Calibri" w:cs="Calibri"/>
                <w:color w:val="000000"/>
                <w:lang w:eastAsia="es-CO"/>
              </w:rPr>
            </w:pPr>
            <w:r w:rsidRPr="00B104F8">
              <w:rPr>
                <w:rFonts w:ascii="Calibri" w:eastAsia="Times New Roman" w:hAnsi="Calibri" w:cs="Calibri"/>
                <w:color w:val="000000"/>
                <w:lang w:eastAsia="es-CO"/>
              </w:rPr>
              <w:t>NÚMERO DE CEDULA:</w:t>
            </w:r>
          </w:p>
        </w:tc>
        <w:tc>
          <w:tcPr>
            <w:tcW w:w="5740" w:type="dxa"/>
            <w:gridSpan w:val="4"/>
            <w:tcBorders>
              <w:top w:val="single" w:sz="4" w:space="0" w:color="auto"/>
              <w:left w:val="nil"/>
              <w:bottom w:val="single" w:sz="4" w:space="0" w:color="auto"/>
              <w:right w:val="nil"/>
            </w:tcBorders>
            <w:shd w:val="clear" w:color="auto" w:fill="auto"/>
            <w:noWrap/>
            <w:vAlign w:val="bottom"/>
            <w:hideMark/>
          </w:tcPr>
          <w:p w14:paraId="37F2EADC" w14:textId="77777777" w:rsidR="007F70AD" w:rsidRPr="00B104F8" w:rsidRDefault="007F70AD" w:rsidP="006E2EA5">
            <w:pPr>
              <w:spacing w:after="0" w:line="240" w:lineRule="auto"/>
              <w:jc w:val="center"/>
              <w:rPr>
                <w:rFonts w:ascii="Calibri" w:eastAsia="Times New Roman" w:hAnsi="Calibri" w:cs="Calibri"/>
                <w:color w:val="000000"/>
                <w:lang w:eastAsia="es-CO"/>
              </w:rPr>
            </w:pPr>
            <w:r w:rsidRPr="00B104F8">
              <w:rPr>
                <w:rFonts w:ascii="Calibri" w:eastAsia="Times New Roman" w:hAnsi="Calibri" w:cs="Calibri"/>
                <w:color w:val="000000"/>
                <w:lang w:eastAsia="es-CO"/>
              </w:rPr>
              <w:t> </w:t>
            </w:r>
          </w:p>
        </w:tc>
      </w:tr>
      <w:tr w:rsidR="007F70AD" w:rsidRPr="00B104F8" w14:paraId="228F48A0" w14:textId="77777777" w:rsidTr="006E2EA5">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231CC855" w14:textId="6B7B32F3" w:rsidR="007F70AD" w:rsidRPr="00B104F8" w:rsidRDefault="007F70AD" w:rsidP="006E2EA5">
            <w:pPr>
              <w:spacing w:after="0" w:line="240" w:lineRule="auto"/>
              <w:rPr>
                <w:rFonts w:ascii="Calibri" w:eastAsia="Times New Roman" w:hAnsi="Calibri" w:cs="Calibri"/>
                <w:color w:val="000000"/>
                <w:lang w:eastAsia="es-CO"/>
              </w:rPr>
            </w:pPr>
            <w:r w:rsidRPr="00B104F8">
              <w:rPr>
                <w:rFonts w:ascii="Calibri" w:eastAsia="Times New Roman" w:hAnsi="Calibri" w:cs="Calibri"/>
                <w:color w:val="000000"/>
                <w:lang w:eastAsia="es-CO"/>
              </w:rPr>
              <w:t>TELÉFONO</w:t>
            </w:r>
            <w:r w:rsidR="00C65ABC">
              <w:rPr>
                <w:rFonts w:ascii="Calibri" w:eastAsia="Times New Roman" w:hAnsi="Calibri" w:cs="Calibri"/>
                <w:color w:val="000000"/>
                <w:lang w:eastAsia="es-CO"/>
              </w:rPr>
              <w:t xml:space="preserve"> CELULAR</w:t>
            </w:r>
            <w:r w:rsidRPr="00B104F8">
              <w:rPr>
                <w:rFonts w:ascii="Calibri" w:eastAsia="Times New Roman" w:hAnsi="Calibri" w:cs="Calibri"/>
                <w:color w:val="000000"/>
                <w:lang w:eastAsia="es-CO"/>
              </w:rPr>
              <w:t>:</w:t>
            </w:r>
          </w:p>
        </w:tc>
        <w:tc>
          <w:tcPr>
            <w:tcW w:w="1435" w:type="dxa"/>
            <w:tcBorders>
              <w:top w:val="nil"/>
              <w:left w:val="nil"/>
              <w:bottom w:val="single" w:sz="4" w:space="0" w:color="auto"/>
              <w:right w:val="nil"/>
            </w:tcBorders>
            <w:shd w:val="clear" w:color="auto" w:fill="auto"/>
            <w:noWrap/>
            <w:vAlign w:val="bottom"/>
            <w:hideMark/>
          </w:tcPr>
          <w:p w14:paraId="223E264B" w14:textId="77777777" w:rsidR="007F70AD" w:rsidRPr="00B104F8" w:rsidRDefault="007F70AD" w:rsidP="006E2EA5">
            <w:pPr>
              <w:spacing w:after="0" w:line="240" w:lineRule="auto"/>
              <w:jc w:val="center"/>
              <w:rPr>
                <w:rFonts w:ascii="Calibri" w:eastAsia="Times New Roman" w:hAnsi="Calibri" w:cs="Calibri"/>
                <w:color w:val="000000"/>
                <w:lang w:eastAsia="es-CO"/>
              </w:rPr>
            </w:pPr>
            <w:r w:rsidRPr="00B104F8">
              <w:rPr>
                <w:rFonts w:ascii="Calibri" w:eastAsia="Times New Roman" w:hAnsi="Calibri" w:cs="Calibri"/>
                <w:color w:val="000000"/>
                <w:lang w:eastAsia="es-CO"/>
              </w:rPr>
              <w:t> </w:t>
            </w:r>
          </w:p>
        </w:tc>
        <w:tc>
          <w:tcPr>
            <w:tcW w:w="1435" w:type="dxa"/>
            <w:tcBorders>
              <w:top w:val="nil"/>
              <w:left w:val="nil"/>
              <w:bottom w:val="single" w:sz="4" w:space="0" w:color="auto"/>
              <w:right w:val="nil"/>
            </w:tcBorders>
            <w:shd w:val="clear" w:color="auto" w:fill="auto"/>
            <w:noWrap/>
            <w:vAlign w:val="bottom"/>
            <w:hideMark/>
          </w:tcPr>
          <w:p w14:paraId="454FD4AD" w14:textId="77777777" w:rsidR="007F70AD" w:rsidRPr="00B104F8" w:rsidRDefault="007F70AD" w:rsidP="006E2EA5">
            <w:pPr>
              <w:spacing w:after="0" w:line="240" w:lineRule="auto"/>
              <w:jc w:val="center"/>
              <w:rPr>
                <w:rFonts w:ascii="Calibri" w:eastAsia="Times New Roman" w:hAnsi="Calibri" w:cs="Calibri"/>
                <w:color w:val="000000"/>
                <w:lang w:eastAsia="es-CO"/>
              </w:rPr>
            </w:pPr>
            <w:r w:rsidRPr="00B104F8">
              <w:rPr>
                <w:rFonts w:ascii="Calibri" w:eastAsia="Times New Roman" w:hAnsi="Calibri" w:cs="Calibri"/>
                <w:color w:val="000000"/>
                <w:lang w:eastAsia="es-CO"/>
              </w:rPr>
              <w:t> </w:t>
            </w:r>
          </w:p>
        </w:tc>
        <w:tc>
          <w:tcPr>
            <w:tcW w:w="1435" w:type="dxa"/>
            <w:tcBorders>
              <w:top w:val="nil"/>
              <w:left w:val="nil"/>
              <w:bottom w:val="single" w:sz="4" w:space="0" w:color="auto"/>
              <w:right w:val="nil"/>
            </w:tcBorders>
            <w:shd w:val="clear" w:color="auto" w:fill="auto"/>
            <w:noWrap/>
            <w:vAlign w:val="bottom"/>
            <w:hideMark/>
          </w:tcPr>
          <w:p w14:paraId="229ECAFD" w14:textId="77777777" w:rsidR="007F70AD" w:rsidRPr="00B104F8" w:rsidRDefault="007F70AD" w:rsidP="006E2EA5">
            <w:pPr>
              <w:spacing w:after="0" w:line="240" w:lineRule="auto"/>
              <w:jc w:val="center"/>
              <w:rPr>
                <w:rFonts w:ascii="Calibri" w:eastAsia="Times New Roman" w:hAnsi="Calibri" w:cs="Calibri"/>
                <w:color w:val="000000"/>
                <w:lang w:eastAsia="es-CO"/>
              </w:rPr>
            </w:pPr>
            <w:r w:rsidRPr="00B104F8">
              <w:rPr>
                <w:rFonts w:ascii="Calibri" w:eastAsia="Times New Roman" w:hAnsi="Calibri" w:cs="Calibri"/>
                <w:color w:val="000000"/>
                <w:lang w:eastAsia="es-CO"/>
              </w:rPr>
              <w:t> </w:t>
            </w:r>
          </w:p>
        </w:tc>
        <w:tc>
          <w:tcPr>
            <w:tcW w:w="1435" w:type="dxa"/>
            <w:tcBorders>
              <w:top w:val="nil"/>
              <w:left w:val="nil"/>
              <w:bottom w:val="single" w:sz="4" w:space="0" w:color="auto"/>
              <w:right w:val="nil"/>
            </w:tcBorders>
            <w:shd w:val="clear" w:color="auto" w:fill="auto"/>
            <w:noWrap/>
            <w:vAlign w:val="bottom"/>
            <w:hideMark/>
          </w:tcPr>
          <w:p w14:paraId="40DE1318" w14:textId="77777777" w:rsidR="007F70AD" w:rsidRPr="00B104F8" w:rsidRDefault="007F70AD" w:rsidP="006E2EA5">
            <w:pPr>
              <w:spacing w:after="0" w:line="240" w:lineRule="auto"/>
              <w:jc w:val="center"/>
              <w:rPr>
                <w:rFonts w:ascii="Calibri" w:eastAsia="Times New Roman" w:hAnsi="Calibri" w:cs="Calibri"/>
                <w:color w:val="000000"/>
                <w:lang w:eastAsia="es-CO"/>
              </w:rPr>
            </w:pPr>
            <w:r w:rsidRPr="00B104F8">
              <w:rPr>
                <w:rFonts w:ascii="Calibri" w:eastAsia="Times New Roman" w:hAnsi="Calibri" w:cs="Calibri"/>
                <w:color w:val="000000"/>
                <w:lang w:eastAsia="es-CO"/>
              </w:rPr>
              <w:t> </w:t>
            </w:r>
          </w:p>
        </w:tc>
      </w:tr>
      <w:tr w:rsidR="007F70AD" w:rsidRPr="00B104F8" w14:paraId="1C6FE5A5" w14:textId="77777777" w:rsidTr="006E2EA5">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6DE1F1D9" w14:textId="77777777" w:rsidR="007F70AD" w:rsidRPr="00B104F8" w:rsidRDefault="007F70AD" w:rsidP="006E2EA5">
            <w:pPr>
              <w:spacing w:after="0" w:line="240" w:lineRule="auto"/>
              <w:rPr>
                <w:rFonts w:ascii="Calibri" w:eastAsia="Times New Roman" w:hAnsi="Calibri" w:cs="Calibri"/>
                <w:color w:val="000000"/>
                <w:lang w:eastAsia="es-CO"/>
              </w:rPr>
            </w:pPr>
            <w:r w:rsidRPr="00B104F8">
              <w:rPr>
                <w:rFonts w:ascii="Calibri" w:eastAsia="Times New Roman" w:hAnsi="Calibri" w:cs="Calibri"/>
                <w:color w:val="000000"/>
                <w:lang w:eastAsia="es-CO"/>
              </w:rPr>
              <w:t>CORREO ELECTRÓNICO:</w:t>
            </w:r>
          </w:p>
        </w:tc>
        <w:tc>
          <w:tcPr>
            <w:tcW w:w="5740" w:type="dxa"/>
            <w:gridSpan w:val="4"/>
            <w:tcBorders>
              <w:top w:val="single" w:sz="4" w:space="0" w:color="auto"/>
              <w:left w:val="nil"/>
              <w:bottom w:val="single" w:sz="4" w:space="0" w:color="auto"/>
              <w:right w:val="nil"/>
            </w:tcBorders>
            <w:shd w:val="clear" w:color="auto" w:fill="auto"/>
            <w:noWrap/>
            <w:vAlign w:val="bottom"/>
            <w:hideMark/>
          </w:tcPr>
          <w:p w14:paraId="1007F5DD" w14:textId="77777777" w:rsidR="007F70AD" w:rsidRPr="00B104F8" w:rsidRDefault="007F70AD" w:rsidP="006E2EA5">
            <w:pPr>
              <w:spacing w:after="0" w:line="240" w:lineRule="auto"/>
              <w:jc w:val="center"/>
              <w:rPr>
                <w:rFonts w:ascii="Calibri" w:eastAsia="Times New Roman" w:hAnsi="Calibri" w:cs="Calibri"/>
                <w:color w:val="000000"/>
                <w:lang w:eastAsia="es-CO"/>
              </w:rPr>
            </w:pPr>
            <w:r w:rsidRPr="00B104F8">
              <w:rPr>
                <w:rFonts w:ascii="Calibri" w:eastAsia="Times New Roman" w:hAnsi="Calibri" w:cs="Calibri"/>
                <w:color w:val="000000"/>
                <w:lang w:eastAsia="es-CO"/>
              </w:rPr>
              <w:t> </w:t>
            </w:r>
          </w:p>
        </w:tc>
      </w:tr>
      <w:tr w:rsidR="00C65ABC" w:rsidRPr="00B104F8" w14:paraId="71D30ED5" w14:textId="77777777" w:rsidTr="006E2EA5">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tcPr>
          <w:p w14:paraId="7579FF01" w14:textId="48ED0268" w:rsidR="00C65ABC" w:rsidRPr="00B104F8" w:rsidRDefault="00C65ABC" w:rsidP="006E2EA5">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t>DIRECCION</w:t>
            </w:r>
          </w:p>
        </w:tc>
        <w:tc>
          <w:tcPr>
            <w:tcW w:w="5740" w:type="dxa"/>
            <w:gridSpan w:val="4"/>
            <w:tcBorders>
              <w:top w:val="single" w:sz="4" w:space="0" w:color="auto"/>
              <w:left w:val="nil"/>
              <w:bottom w:val="single" w:sz="4" w:space="0" w:color="auto"/>
              <w:right w:val="nil"/>
            </w:tcBorders>
            <w:shd w:val="clear" w:color="auto" w:fill="auto"/>
            <w:noWrap/>
            <w:vAlign w:val="bottom"/>
          </w:tcPr>
          <w:p w14:paraId="6438CB10" w14:textId="77777777" w:rsidR="00C65ABC" w:rsidRPr="00B104F8" w:rsidRDefault="00C65ABC" w:rsidP="006E2EA5">
            <w:pPr>
              <w:spacing w:after="0" w:line="240" w:lineRule="auto"/>
              <w:jc w:val="center"/>
              <w:rPr>
                <w:rFonts w:ascii="Calibri" w:eastAsia="Times New Roman" w:hAnsi="Calibri" w:cs="Calibri"/>
                <w:color w:val="000000"/>
                <w:lang w:eastAsia="es-CO"/>
              </w:rPr>
            </w:pPr>
          </w:p>
        </w:tc>
      </w:tr>
      <w:tr w:rsidR="00C65ABC" w:rsidRPr="00B104F8" w14:paraId="7FDC66A7" w14:textId="77777777" w:rsidTr="006E2EA5">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tcPr>
          <w:p w14:paraId="36ADF186" w14:textId="455B074F" w:rsidR="00C65ABC" w:rsidRPr="00B104F8" w:rsidRDefault="00C65ABC" w:rsidP="006E2EA5">
            <w:pPr>
              <w:spacing w:after="0" w:line="240" w:lineRule="auto"/>
              <w:rPr>
                <w:rFonts w:ascii="Calibri" w:eastAsia="Times New Roman" w:hAnsi="Calibri" w:cs="Calibri"/>
                <w:color w:val="000000"/>
                <w:lang w:eastAsia="es-CO"/>
              </w:rPr>
            </w:pPr>
            <w:r>
              <w:rPr>
                <w:rFonts w:ascii="Calibri" w:eastAsia="Times New Roman" w:hAnsi="Calibri" w:cs="Calibri"/>
                <w:color w:val="000000"/>
                <w:lang w:eastAsia="es-CO"/>
              </w:rPr>
              <w:t>MUNICIPIO</w:t>
            </w:r>
          </w:p>
        </w:tc>
        <w:tc>
          <w:tcPr>
            <w:tcW w:w="5740" w:type="dxa"/>
            <w:gridSpan w:val="4"/>
            <w:tcBorders>
              <w:top w:val="single" w:sz="4" w:space="0" w:color="auto"/>
              <w:left w:val="nil"/>
              <w:bottom w:val="single" w:sz="4" w:space="0" w:color="auto"/>
              <w:right w:val="nil"/>
            </w:tcBorders>
            <w:shd w:val="clear" w:color="auto" w:fill="auto"/>
            <w:noWrap/>
            <w:vAlign w:val="bottom"/>
          </w:tcPr>
          <w:p w14:paraId="4A176DCE" w14:textId="77777777" w:rsidR="00C65ABC" w:rsidRPr="00B104F8" w:rsidRDefault="00C65ABC" w:rsidP="006E2EA5">
            <w:pPr>
              <w:spacing w:after="0" w:line="240" w:lineRule="auto"/>
              <w:jc w:val="center"/>
              <w:rPr>
                <w:rFonts w:ascii="Calibri" w:eastAsia="Times New Roman" w:hAnsi="Calibri" w:cs="Calibri"/>
                <w:color w:val="000000"/>
                <w:lang w:eastAsia="es-CO"/>
              </w:rPr>
            </w:pPr>
          </w:p>
        </w:tc>
      </w:tr>
      <w:tr w:rsidR="007F70AD" w:rsidRPr="00B104F8" w14:paraId="5ADCA481" w14:textId="77777777" w:rsidTr="006E2EA5">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BC9B3ED" w14:textId="77777777" w:rsidR="007F70AD" w:rsidRPr="00B104F8" w:rsidRDefault="007F70AD" w:rsidP="006E2EA5">
            <w:pPr>
              <w:spacing w:after="0" w:line="240" w:lineRule="auto"/>
              <w:rPr>
                <w:rFonts w:ascii="Calibri" w:eastAsia="Times New Roman" w:hAnsi="Calibri" w:cs="Calibri"/>
                <w:color w:val="000000"/>
                <w:lang w:eastAsia="es-CO"/>
              </w:rPr>
            </w:pPr>
            <w:r w:rsidRPr="00B104F8">
              <w:rPr>
                <w:rFonts w:ascii="Calibri" w:eastAsia="Times New Roman" w:hAnsi="Calibri" w:cs="Calibri"/>
                <w:color w:val="000000"/>
                <w:lang w:eastAsia="es-CO"/>
              </w:rPr>
              <w:t>EMPRESA DONDE LABORÓ:</w:t>
            </w:r>
          </w:p>
        </w:tc>
        <w:tc>
          <w:tcPr>
            <w:tcW w:w="5740" w:type="dxa"/>
            <w:gridSpan w:val="4"/>
            <w:tcBorders>
              <w:top w:val="single" w:sz="4" w:space="0" w:color="auto"/>
              <w:left w:val="nil"/>
              <w:bottom w:val="single" w:sz="4" w:space="0" w:color="auto"/>
              <w:right w:val="nil"/>
            </w:tcBorders>
            <w:shd w:val="clear" w:color="auto" w:fill="auto"/>
            <w:noWrap/>
            <w:vAlign w:val="bottom"/>
            <w:hideMark/>
          </w:tcPr>
          <w:p w14:paraId="54083B6D" w14:textId="77777777" w:rsidR="007F70AD" w:rsidRPr="00B104F8" w:rsidRDefault="007F70AD" w:rsidP="006E2EA5">
            <w:pPr>
              <w:spacing w:after="0" w:line="240" w:lineRule="auto"/>
              <w:jc w:val="center"/>
              <w:rPr>
                <w:rFonts w:ascii="Calibri" w:eastAsia="Times New Roman" w:hAnsi="Calibri" w:cs="Calibri"/>
                <w:color w:val="000000"/>
                <w:lang w:eastAsia="es-CO"/>
              </w:rPr>
            </w:pPr>
            <w:r w:rsidRPr="00B104F8">
              <w:rPr>
                <w:rFonts w:ascii="Calibri" w:eastAsia="Times New Roman" w:hAnsi="Calibri" w:cs="Calibri"/>
                <w:color w:val="000000"/>
                <w:lang w:eastAsia="es-CO"/>
              </w:rPr>
              <w:t> </w:t>
            </w:r>
          </w:p>
        </w:tc>
      </w:tr>
      <w:tr w:rsidR="007F70AD" w:rsidRPr="00B104F8" w14:paraId="4DDA4DB2" w14:textId="77777777" w:rsidTr="006E2EA5">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D9FD5E2" w14:textId="77777777" w:rsidR="007F70AD" w:rsidRPr="00B104F8" w:rsidRDefault="007F70AD" w:rsidP="006E2EA5">
            <w:pPr>
              <w:spacing w:after="0" w:line="240" w:lineRule="auto"/>
              <w:rPr>
                <w:rFonts w:ascii="Calibri" w:eastAsia="Times New Roman" w:hAnsi="Calibri" w:cs="Calibri"/>
                <w:color w:val="000000"/>
                <w:lang w:eastAsia="es-CO"/>
              </w:rPr>
            </w:pPr>
            <w:r w:rsidRPr="00B104F8">
              <w:rPr>
                <w:rFonts w:ascii="Calibri" w:eastAsia="Times New Roman" w:hAnsi="Calibri" w:cs="Calibri"/>
                <w:color w:val="000000"/>
                <w:lang w:eastAsia="es-CO"/>
              </w:rPr>
              <w:t>SALARIO DEVENGADO</w:t>
            </w:r>
          </w:p>
        </w:tc>
        <w:tc>
          <w:tcPr>
            <w:tcW w:w="1435" w:type="dxa"/>
            <w:tcBorders>
              <w:top w:val="nil"/>
              <w:left w:val="nil"/>
              <w:bottom w:val="single" w:sz="4" w:space="0" w:color="auto"/>
              <w:right w:val="nil"/>
            </w:tcBorders>
            <w:shd w:val="clear" w:color="auto" w:fill="auto"/>
            <w:noWrap/>
            <w:vAlign w:val="bottom"/>
            <w:hideMark/>
          </w:tcPr>
          <w:p w14:paraId="57DD23F4" w14:textId="77777777" w:rsidR="007F70AD" w:rsidRPr="00B104F8" w:rsidRDefault="007F70AD" w:rsidP="006E2EA5">
            <w:pPr>
              <w:spacing w:after="0" w:line="240" w:lineRule="auto"/>
              <w:jc w:val="center"/>
              <w:rPr>
                <w:rFonts w:ascii="Calibri" w:eastAsia="Times New Roman" w:hAnsi="Calibri" w:cs="Calibri"/>
                <w:color w:val="000000"/>
                <w:lang w:eastAsia="es-CO"/>
              </w:rPr>
            </w:pPr>
            <w:r w:rsidRPr="00B104F8">
              <w:rPr>
                <w:rFonts w:ascii="Calibri" w:eastAsia="Times New Roman" w:hAnsi="Calibri" w:cs="Calibri"/>
                <w:color w:val="000000"/>
                <w:lang w:eastAsia="es-CO"/>
              </w:rPr>
              <w:t> </w:t>
            </w:r>
          </w:p>
        </w:tc>
        <w:tc>
          <w:tcPr>
            <w:tcW w:w="1435" w:type="dxa"/>
            <w:tcBorders>
              <w:top w:val="nil"/>
              <w:left w:val="nil"/>
              <w:bottom w:val="single" w:sz="4" w:space="0" w:color="auto"/>
              <w:right w:val="nil"/>
            </w:tcBorders>
            <w:shd w:val="clear" w:color="auto" w:fill="auto"/>
            <w:noWrap/>
            <w:vAlign w:val="bottom"/>
            <w:hideMark/>
          </w:tcPr>
          <w:p w14:paraId="59B93436" w14:textId="77777777" w:rsidR="007F70AD" w:rsidRPr="00B104F8" w:rsidRDefault="007F70AD" w:rsidP="006E2EA5">
            <w:pPr>
              <w:spacing w:after="0" w:line="240" w:lineRule="auto"/>
              <w:jc w:val="center"/>
              <w:rPr>
                <w:rFonts w:ascii="Calibri" w:eastAsia="Times New Roman" w:hAnsi="Calibri" w:cs="Calibri"/>
                <w:color w:val="000000"/>
                <w:lang w:eastAsia="es-CO"/>
              </w:rPr>
            </w:pPr>
            <w:r w:rsidRPr="00B104F8">
              <w:rPr>
                <w:rFonts w:ascii="Calibri" w:eastAsia="Times New Roman" w:hAnsi="Calibri" w:cs="Calibri"/>
                <w:color w:val="000000"/>
                <w:lang w:eastAsia="es-CO"/>
              </w:rPr>
              <w:t> </w:t>
            </w:r>
          </w:p>
        </w:tc>
        <w:tc>
          <w:tcPr>
            <w:tcW w:w="1435" w:type="dxa"/>
            <w:tcBorders>
              <w:top w:val="nil"/>
              <w:left w:val="nil"/>
              <w:bottom w:val="single" w:sz="4" w:space="0" w:color="auto"/>
              <w:right w:val="nil"/>
            </w:tcBorders>
            <w:shd w:val="clear" w:color="auto" w:fill="auto"/>
            <w:noWrap/>
            <w:vAlign w:val="bottom"/>
            <w:hideMark/>
          </w:tcPr>
          <w:p w14:paraId="3114DD06" w14:textId="77777777" w:rsidR="007F70AD" w:rsidRPr="00B104F8" w:rsidRDefault="007F70AD" w:rsidP="006E2EA5">
            <w:pPr>
              <w:spacing w:after="0" w:line="240" w:lineRule="auto"/>
              <w:jc w:val="center"/>
              <w:rPr>
                <w:rFonts w:ascii="Calibri" w:eastAsia="Times New Roman" w:hAnsi="Calibri" w:cs="Calibri"/>
                <w:color w:val="000000"/>
                <w:lang w:eastAsia="es-CO"/>
              </w:rPr>
            </w:pPr>
            <w:r w:rsidRPr="00B104F8">
              <w:rPr>
                <w:rFonts w:ascii="Calibri" w:eastAsia="Times New Roman" w:hAnsi="Calibri" w:cs="Calibri"/>
                <w:color w:val="000000"/>
                <w:lang w:eastAsia="es-CO"/>
              </w:rPr>
              <w:t> </w:t>
            </w:r>
          </w:p>
        </w:tc>
        <w:tc>
          <w:tcPr>
            <w:tcW w:w="1435" w:type="dxa"/>
            <w:tcBorders>
              <w:top w:val="nil"/>
              <w:left w:val="nil"/>
              <w:bottom w:val="single" w:sz="4" w:space="0" w:color="auto"/>
              <w:right w:val="nil"/>
            </w:tcBorders>
            <w:shd w:val="clear" w:color="auto" w:fill="auto"/>
            <w:noWrap/>
            <w:vAlign w:val="bottom"/>
            <w:hideMark/>
          </w:tcPr>
          <w:p w14:paraId="08700E1E" w14:textId="77777777" w:rsidR="007F70AD" w:rsidRPr="00B104F8" w:rsidRDefault="007F70AD" w:rsidP="006E2EA5">
            <w:pPr>
              <w:spacing w:after="0" w:line="240" w:lineRule="auto"/>
              <w:jc w:val="center"/>
              <w:rPr>
                <w:rFonts w:ascii="Calibri" w:eastAsia="Times New Roman" w:hAnsi="Calibri" w:cs="Calibri"/>
                <w:color w:val="000000"/>
                <w:lang w:eastAsia="es-CO"/>
              </w:rPr>
            </w:pPr>
            <w:r w:rsidRPr="00B104F8">
              <w:rPr>
                <w:rFonts w:ascii="Calibri" w:eastAsia="Times New Roman" w:hAnsi="Calibri" w:cs="Calibri"/>
                <w:color w:val="000000"/>
                <w:lang w:eastAsia="es-CO"/>
              </w:rPr>
              <w:t> </w:t>
            </w:r>
          </w:p>
        </w:tc>
      </w:tr>
      <w:tr w:rsidR="007F70AD" w:rsidRPr="00B104F8" w14:paraId="5D992454" w14:textId="77777777" w:rsidTr="006E2EA5">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4AE3735D" w14:textId="77777777" w:rsidR="007F70AD" w:rsidRPr="00B104F8" w:rsidRDefault="007F70AD" w:rsidP="006E2EA5">
            <w:pPr>
              <w:spacing w:after="0" w:line="240" w:lineRule="auto"/>
              <w:rPr>
                <w:rFonts w:ascii="Calibri" w:eastAsia="Times New Roman" w:hAnsi="Calibri" w:cs="Calibri"/>
                <w:color w:val="000000"/>
                <w:lang w:eastAsia="es-CO"/>
              </w:rPr>
            </w:pPr>
            <w:r w:rsidRPr="00B104F8">
              <w:rPr>
                <w:rFonts w:ascii="Calibri" w:eastAsia="Times New Roman" w:hAnsi="Calibri" w:cs="Calibri"/>
                <w:color w:val="000000"/>
                <w:lang w:eastAsia="es-CO"/>
              </w:rPr>
              <w:t>FECHA DE TERMINACIÓN:</w:t>
            </w:r>
          </w:p>
        </w:tc>
        <w:tc>
          <w:tcPr>
            <w:tcW w:w="1435" w:type="dxa"/>
            <w:tcBorders>
              <w:top w:val="nil"/>
              <w:left w:val="nil"/>
              <w:bottom w:val="single" w:sz="4" w:space="0" w:color="auto"/>
              <w:right w:val="nil"/>
            </w:tcBorders>
            <w:shd w:val="clear" w:color="auto" w:fill="auto"/>
            <w:noWrap/>
            <w:vAlign w:val="bottom"/>
            <w:hideMark/>
          </w:tcPr>
          <w:p w14:paraId="12CD9E7D" w14:textId="77777777" w:rsidR="007F70AD" w:rsidRPr="00B104F8" w:rsidRDefault="007F70AD" w:rsidP="006E2EA5">
            <w:pPr>
              <w:spacing w:after="0" w:line="240" w:lineRule="auto"/>
              <w:jc w:val="center"/>
              <w:rPr>
                <w:rFonts w:ascii="Calibri" w:eastAsia="Times New Roman" w:hAnsi="Calibri" w:cs="Calibri"/>
                <w:color w:val="000000"/>
                <w:lang w:eastAsia="es-CO"/>
              </w:rPr>
            </w:pPr>
            <w:r w:rsidRPr="00B104F8">
              <w:rPr>
                <w:rFonts w:ascii="Calibri" w:eastAsia="Times New Roman" w:hAnsi="Calibri" w:cs="Calibri"/>
                <w:color w:val="000000"/>
                <w:lang w:eastAsia="es-CO"/>
              </w:rPr>
              <w:t> </w:t>
            </w:r>
          </w:p>
        </w:tc>
        <w:tc>
          <w:tcPr>
            <w:tcW w:w="1435" w:type="dxa"/>
            <w:tcBorders>
              <w:top w:val="nil"/>
              <w:left w:val="nil"/>
              <w:bottom w:val="single" w:sz="4" w:space="0" w:color="auto"/>
              <w:right w:val="nil"/>
            </w:tcBorders>
            <w:shd w:val="clear" w:color="auto" w:fill="auto"/>
            <w:noWrap/>
            <w:vAlign w:val="bottom"/>
            <w:hideMark/>
          </w:tcPr>
          <w:p w14:paraId="7545E3DE" w14:textId="77777777" w:rsidR="007F70AD" w:rsidRPr="00B104F8" w:rsidRDefault="007F70AD" w:rsidP="006E2EA5">
            <w:pPr>
              <w:spacing w:after="0" w:line="240" w:lineRule="auto"/>
              <w:jc w:val="center"/>
              <w:rPr>
                <w:rFonts w:ascii="Calibri" w:eastAsia="Times New Roman" w:hAnsi="Calibri" w:cs="Calibri"/>
                <w:color w:val="000000"/>
                <w:lang w:eastAsia="es-CO"/>
              </w:rPr>
            </w:pPr>
            <w:r w:rsidRPr="00B104F8">
              <w:rPr>
                <w:rFonts w:ascii="Calibri" w:eastAsia="Times New Roman" w:hAnsi="Calibri" w:cs="Calibri"/>
                <w:color w:val="000000"/>
                <w:lang w:eastAsia="es-CO"/>
              </w:rPr>
              <w:t> </w:t>
            </w:r>
          </w:p>
        </w:tc>
        <w:tc>
          <w:tcPr>
            <w:tcW w:w="1435" w:type="dxa"/>
            <w:tcBorders>
              <w:top w:val="nil"/>
              <w:left w:val="nil"/>
              <w:bottom w:val="single" w:sz="4" w:space="0" w:color="auto"/>
              <w:right w:val="nil"/>
            </w:tcBorders>
            <w:shd w:val="clear" w:color="auto" w:fill="auto"/>
            <w:noWrap/>
            <w:vAlign w:val="bottom"/>
            <w:hideMark/>
          </w:tcPr>
          <w:p w14:paraId="1543C046" w14:textId="77777777" w:rsidR="007F70AD" w:rsidRPr="00B104F8" w:rsidRDefault="007F70AD" w:rsidP="006E2EA5">
            <w:pPr>
              <w:spacing w:after="0" w:line="240" w:lineRule="auto"/>
              <w:jc w:val="center"/>
              <w:rPr>
                <w:rFonts w:ascii="Calibri" w:eastAsia="Times New Roman" w:hAnsi="Calibri" w:cs="Calibri"/>
                <w:color w:val="000000"/>
                <w:lang w:eastAsia="es-CO"/>
              </w:rPr>
            </w:pPr>
            <w:r w:rsidRPr="00B104F8">
              <w:rPr>
                <w:rFonts w:ascii="Calibri" w:eastAsia="Times New Roman" w:hAnsi="Calibri" w:cs="Calibri"/>
                <w:color w:val="000000"/>
                <w:lang w:eastAsia="es-CO"/>
              </w:rPr>
              <w:t> </w:t>
            </w:r>
          </w:p>
        </w:tc>
        <w:tc>
          <w:tcPr>
            <w:tcW w:w="1435" w:type="dxa"/>
            <w:tcBorders>
              <w:top w:val="nil"/>
              <w:left w:val="nil"/>
              <w:bottom w:val="single" w:sz="4" w:space="0" w:color="auto"/>
              <w:right w:val="nil"/>
            </w:tcBorders>
            <w:shd w:val="clear" w:color="auto" w:fill="auto"/>
            <w:noWrap/>
            <w:vAlign w:val="bottom"/>
            <w:hideMark/>
          </w:tcPr>
          <w:p w14:paraId="63340463" w14:textId="77777777" w:rsidR="007F70AD" w:rsidRPr="00B104F8" w:rsidRDefault="007F70AD" w:rsidP="006E2EA5">
            <w:pPr>
              <w:spacing w:after="0" w:line="240" w:lineRule="auto"/>
              <w:jc w:val="center"/>
              <w:rPr>
                <w:rFonts w:ascii="Calibri" w:eastAsia="Times New Roman" w:hAnsi="Calibri" w:cs="Calibri"/>
                <w:color w:val="000000"/>
                <w:lang w:eastAsia="es-CO"/>
              </w:rPr>
            </w:pPr>
            <w:r w:rsidRPr="00B104F8">
              <w:rPr>
                <w:rFonts w:ascii="Calibri" w:eastAsia="Times New Roman" w:hAnsi="Calibri" w:cs="Calibri"/>
                <w:color w:val="000000"/>
                <w:lang w:eastAsia="es-CO"/>
              </w:rPr>
              <w:t> </w:t>
            </w:r>
          </w:p>
        </w:tc>
      </w:tr>
      <w:tr w:rsidR="007F70AD" w:rsidRPr="00B104F8" w14:paraId="1004100C" w14:textId="77777777" w:rsidTr="006E2EA5">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5713869A" w14:textId="77777777" w:rsidR="007F70AD" w:rsidRPr="00B104F8" w:rsidRDefault="007F70AD" w:rsidP="006E2EA5">
            <w:pPr>
              <w:spacing w:after="0" w:line="240" w:lineRule="auto"/>
              <w:rPr>
                <w:rFonts w:ascii="Calibri" w:eastAsia="Times New Roman" w:hAnsi="Calibri" w:cs="Calibri"/>
                <w:color w:val="000000"/>
                <w:lang w:eastAsia="es-CO"/>
              </w:rPr>
            </w:pPr>
            <w:r w:rsidRPr="00B104F8">
              <w:rPr>
                <w:rFonts w:ascii="Calibri" w:eastAsia="Times New Roman" w:hAnsi="Calibri" w:cs="Calibri"/>
                <w:color w:val="000000"/>
                <w:lang w:eastAsia="es-CO"/>
              </w:rPr>
              <w:t>CATEGORIA A  LA QUE PERTENECE:</w:t>
            </w:r>
          </w:p>
        </w:tc>
        <w:tc>
          <w:tcPr>
            <w:tcW w:w="5740" w:type="dxa"/>
            <w:gridSpan w:val="4"/>
            <w:tcBorders>
              <w:top w:val="single" w:sz="4" w:space="0" w:color="auto"/>
              <w:left w:val="nil"/>
              <w:bottom w:val="single" w:sz="4" w:space="0" w:color="auto"/>
              <w:right w:val="nil"/>
            </w:tcBorders>
            <w:shd w:val="clear" w:color="auto" w:fill="auto"/>
            <w:noWrap/>
            <w:vAlign w:val="bottom"/>
            <w:hideMark/>
          </w:tcPr>
          <w:p w14:paraId="231FA4DA" w14:textId="77777777" w:rsidR="007F70AD" w:rsidRPr="00B104F8" w:rsidRDefault="007F70AD" w:rsidP="006E2EA5">
            <w:pPr>
              <w:spacing w:after="0" w:line="240" w:lineRule="auto"/>
              <w:jc w:val="center"/>
              <w:rPr>
                <w:rFonts w:ascii="Calibri" w:eastAsia="Times New Roman" w:hAnsi="Calibri" w:cs="Calibri"/>
                <w:color w:val="000000"/>
                <w:lang w:eastAsia="es-CO"/>
              </w:rPr>
            </w:pPr>
            <w:r w:rsidRPr="00B104F8">
              <w:rPr>
                <w:rFonts w:ascii="Calibri" w:eastAsia="Times New Roman" w:hAnsi="Calibri" w:cs="Calibri"/>
                <w:color w:val="000000"/>
                <w:lang w:eastAsia="es-CO"/>
              </w:rPr>
              <w:t> </w:t>
            </w:r>
          </w:p>
        </w:tc>
      </w:tr>
      <w:tr w:rsidR="007F70AD" w:rsidRPr="00B104F8" w14:paraId="5C762871" w14:textId="77777777" w:rsidTr="006E2EA5">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06E84F77" w14:textId="77777777" w:rsidR="007F70AD" w:rsidRPr="00B104F8" w:rsidRDefault="007F70AD" w:rsidP="006E2EA5">
            <w:pPr>
              <w:spacing w:after="0" w:line="240" w:lineRule="auto"/>
              <w:rPr>
                <w:rFonts w:ascii="Calibri" w:eastAsia="Times New Roman" w:hAnsi="Calibri" w:cs="Calibri"/>
                <w:color w:val="000000"/>
                <w:lang w:eastAsia="es-CO"/>
              </w:rPr>
            </w:pPr>
            <w:r w:rsidRPr="00B104F8">
              <w:rPr>
                <w:rFonts w:ascii="Calibri" w:eastAsia="Times New Roman" w:hAnsi="Calibri" w:cs="Calibri"/>
                <w:color w:val="000000"/>
                <w:lang w:eastAsia="es-CO"/>
              </w:rPr>
              <w:t>EPS A LA QUE PERTENECE:</w:t>
            </w:r>
          </w:p>
        </w:tc>
        <w:tc>
          <w:tcPr>
            <w:tcW w:w="5740" w:type="dxa"/>
            <w:gridSpan w:val="4"/>
            <w:tcBorders>
              <w:top w:val="single" w:sz="4" w:space="0" w:color="auto"/>
              <w:left w:val="nil"/>
              <w:bottom w:val="single" w:sz="4" w:space="0" w:color="auto"/>
              <w:right w:val="nil"/>
            </w:tcBorders>
            <w:shd w:val="clear" w:color="auto" w:fill="auto"/>
            <w:noWrap/>
            <w:vAlign w:val="bottom"/>
            <w:hideMark/>
          </w:tcPr>
          <w:p w14:paraId="193D3710" w14:textId="77777777" w:rsidR="007F70AD" w:rsidRPr="00B104F8" w:rsidRDefault="007F70AD" w:rsidP="006E2EA5">
            <w:pPr>
              <w:spacing w:after="0" w:line="240" w:lineRule="auto"/>
              <w:jc w:val="center"/>
              <w:rPr>
                <w:rFonts w:ascii="Calibri" w:eastAsia="Times New Roman" w:hAnsi="Calibri" w:cs="Calibri"/>
                <w:color w:val="000000"/>
                <w:lang w:eastAsia="es-CO"/>
              </w:rPr>
            </w:pPr>
            <w:r w:rsidRPr="00B104F8">
              <w:rPr>
                <w:rFonts w:ascii="Calibri" w:eastAsia="Times New Roman" w:hAnsi="Calibri" w:cs="Calibri"/>
                <w:color w:val="000000"/>
                <w:lang w:eastAsia="es-CO"/>
              </w:rPr>
              <w:t> </w:t>
            </w:r>
          </w:p>
        </w:tc>
      </w:tr>
      <w:tr w:rsidR="007F70AD" w:rsidRPr="00B104F8" w14:paraId="0C83B798" w14:textId="77777777" w:rsidTr="006E2EA5">
        <w:trPr>
          <w:trHeight w:val="300"/>
        </w:trPr>
        <w:tc>
          <w:tcPr>
            <w:tcW w:w="3540" w:type="dxa"/>
            <w:tcBorders>
              <w:top w:val="nil"/>
              <w:left w:val="single" w:sz="4" w:space="0" w:color="auto"/>
              <w:bottom w:val="single" w:sz="4" w:space="0" w:color="auto"/>
              <w:right w:val="single" w:sz="4" w:space="0" w:color="auto"/>
            </w:tcBorders>
            <w:shd w:val="clear" w:color="auto" w:fill="auto"/>
            <w:noWrap/>
            <w:vAlign w:val="bottom"/>
            <w:hideMark/>
          </w:tcPr>
          <w:p w14:paraId="3BFA69C4" w14:textId="77777777" w:rsidR="007F70AD" w:rsidRPr="00B104F8" w:rsidRDefault="007F70AD" w:rsidP="006E2EA5">
            <w:pPr>
              <w:spacing w:after="0" w:line="240" w:lineRule="auto"/>
              <w:rPr>
                <w:rFonts w:ascii="Calibri" w:eastAsia="Times New Roman" w:hAnsi="Calibri" w:cs="Calibri"/>
                <w:color w:val="000000"/>
                <w:lang w:eastAsia="es-CO"/>
              </w:rPr>
            </w:pPr>
            <w:r w:rsidRPr="00B104F8">
              <w:rPr>
                <w:rFonts w:ascii="Calibri" w:eastAsia="Times New Roman" w:hAnsi="Calibri" w:cs="Calibri"/>
                <w:color w:val="000000"/>
                <w:lang w:eastAsia="es-CO"/>
              </w:rPr>
              <w:t>AFP A LA QUE PERTENECE:</w:t>
            </w:r>
          </w:p>
        </w:tc>
        <w:tc>
          <w:tcPr>
            <w:tcW w:w="5740" w:type="dxa"/>
            <w:gridSpan w:val="4"/>
            <w:tcBorders>
              <w:top w:val="single" w:sz="4" w:space="0" w:color="auto"/>
              <w:left w:val="nil"/>
              <w:bottom w:val="single" w:sz="4" w:space="0" w:color="auto"/>
              <w:right w:val="nil"/>
            </w:tcBorders>
            <w:shd w:val="clear" w:color="auto" w:fill="auto"/>
            <w:noWrap/>
            <w:vAlign w:val="bottom"/>
            <w:hideMark/>
          </w:tcPr>
          <w:p w14:paraId="10B86191" w14:textId="77777777" w:rsidR="007F70AD" w:rsidRPr="00B104F8" w:rsidRDefault="007F70AD" w:rsidP="006E2EA5">
            <w:pPr>
              <w:spacing w:after="0" w:line="240" w:lineRule="auto"/>
              <w:jc w:val="center"/>
              <w:rPr>
                <w:rFonts w:ascii="Calibri" w:eastAsia="Times New Roman" w:hAnsi="Calibri" w:cs="Calibri"/>
                <w:color w:val="000000"/>
                <w:lang w:eastAsia="es-CO"/>
              </w:rPr>
            </w:pPr>
            <w:r w:rsidRPr="00B104F8">
              <w:rPr>
                <w:rFonts w:ascii="Calibri" w:eastAsia="Times New Roman" w:hAnsi="Calibri" w:cs="Calibri"/>
                <w:color w:val="000000"/>
                <w:lang w:eastAsia="es-CO"/>
              </w:rPr>
              <w:t> </w:t>
            </w:r>
          </w:p>
        </w:tc>
      </w:tr>
    </w:tbl>
    <w:p w14:paraId="2EAE2FFD" w14:textId="3426F35F" w:rsidR="007F70AD" w:rsidRDefault="007F70AD" w:rsidP="00B104F8">
      <w:pPr>
        <w:contextualSpacing/>
        <w:jc w:val="both"/>
      </w:pPr>
    </w:p>
    <w:p w14:paraId="55536358" w14:textId="4DF732F0" w:rsidR="007F70AD" w:rsidRDefault="007F70AD" w:rsidP="00B104F8">
      <w:pPr>
        <w:contextualSpacing/>
        <w:jc w:val="both"/>
      </w:pPr>
      <w:r>
        <w:t>De conformidad con lo establecido en el Decreto 488 de 2020 manifiesto lo siguiente como postulante al beneficio:</w:t>
      </w:r>
    </w:p>
    <w:p w14:paraId="746B1FBA" w14:textId="37F771A5" w:rsidR="007F70AD" w:rsidRDefault="007F70AD" w:rsidP="007F70AD">
      <w:pPr>
        <w:pStyle w:val="Prrafodelista"/>
        <w:numPr>
          <w:ilvl w:val="0"/>
          <w:numId w:val="1"/>
        </w:numPr>
        <w:jc w:val="both"/>
      </w:pPr>
      <w:r>
        <w:lastRenderedPageBreak/>
        <w:t>Que la Caja de Compensación Familiar del Tolima “COMFATOLIMA</w:t>
      </w:r>
      <w:r w:rsidR="007F4855">
        <w:t>” me brindó el acompañamiento e información correspondiente.</w:t>
      </w:r>
    </w:p>
    <w:p w14:paraId="2ACF94F2" w14:textId="1BC340A4" w:rsidR="007F4855" w:rsidRDefault="007F4855" w:rsidP="007F70AD">
      <w:pPr>
        <w:pStyle w:val="Prrafodelista"/>
        <w:numPr>
          <w:ilvl w:val="0"/>
          <w:numId w:val="1"/>
        </w:numPr>
        <w:jc w:val="both"/>
      </w:pPr>
      <w:r>
        <w:t xml:space="preserve">Que comprendo que el beneficio otorgado solo se pagara por el término máximo de tres (3) meses  por un valor de dos salarios mínimos legales mensuales vigentes, divididos en el </w:t>
      </w:r>
      <w:proofErr w:type="spellStart"/>
      <w:proofErr w:type="gramStart"/>
      <w:r>
        <w:t>termino</w:t>
      </w:r>
      <w:proofErr w:type="spellEnd"/>
      <w:proofErr w:type="gramEnd"/>
      <w:r>
        <w:t xml:space="preserve"> establecido anteriormente.</w:t>
      </w:r>
    </w:p>
    <w:p w14:paraId="2C939392" w14:textId="006C0EBF" w:rsidR="007F4855" w:rsidRDefault="007F4855" w:rsidP="007F70AD">
      <w:pPr>
        <w:pStyle w:val="Prrafodelista"/>
        <w:numPr>
          <w:ilvl w:val="0"/>
          <w:numId w:val="1"/>
        </w:numPr>
        <w:jc w:val="both"/>
      </w:pPr>
      <w:r>
        <w:t>Que bajo la gravedad de juramento declaro con mi firma en este documento, que cumplo con los requisitos establecidos en el Decreto 488 de 2020 para ser beneficiario del subsidio de emergencia.</w:t>
      </w:r>
    </w:p>
    <w:p w14:paraId="4C7E5CB9" w14:textId="4AD0791A" w:rsidR="007F4855" w:rsidRDefault="007F4855" w:rsidP="007F70AD">
      <w:pPr>
        <w:pStyle w:val="Prrafodelista"/>
        <w:numPr>
          <w:ilvl w:val="0"/>
          <w:numId w:val="1"/>
        </w:numPr>
        <w:jc w:val="both"/>
      </w:pPr>
      <w:r>
        <w:t xml:space="preserve">Que comprendo que </w:t>
      </w:r>
      <w:proofErr w:type="spellStart"/>
      <w:r w:rsidR="004A0EF1">
        <w:t>Comfatolima</w:t>
      </w:r>
      <w:proofErr w:type="spellEnd"/>
      <w:r w:rsidR="004A0EF1">
        <w:t xml:space="preserve"> tiene la obligación de beneficiarme con el subsidio de emergencia, siempre y cuando exista la disponibilidad de recursos a la luz del articulo 6 del Decreto 488 de 2020.</w:t>
      </w:r>
    </w:p>
    <w:p w14:paraId="57C735B9" w14:textId="77777777" w:rsidR="004A0EF1" w:rsidRPr="004A0EF1" w:rsidRDefault="004A0EF1" w:rsidP="004A0EF1">
      <w:pPr>
        <w:spacing w:after="0" w:line="240" w:lineRule="auto"/>
        <w:jc w:val="both"/>
        <w:rPr>
          <w:rFonts w:ascii="Calibri" w:eastAsia="Times New Roman" w:hAnsi="Calibri" w:cs="Calibri"/>
          <w:color w:val="000000"/>
          <w:lang w:eastAsia="es-CO"/>
        </w:rPr>
      </w:pPr>
      <w:r w:rsidRPr="004A0EF1">
        <w:rPr>
          <w:rFonts w:ascii="Calibri" w:eastAsia="Times New Roman" w:hAnsi="Calibri" w:cs="Calibri"/>
          <w:b/>
          <w:bCs/>
          <w:color w:val="000000"/>
          <w:lang w:eastAsia="es-CO"/>
        </w:rPr>
        <w:t xml:space="preserve">Importante: </w:t>
      </w:r>
      <w:r w:rsidRPr="004A0EF1">
        <w:rPr>
          <w:rFonts w:ascii="Calibri" w:eastAsia="Times New Roman" w:hAnsi="Calibri" w:cs="Calibri"/>
          <w:color w:val="000000"/>
          <w:lang w:eastAsia="es-CO"/>
        </w:rPr>
        <w:t xml:space="preserve">Favor diligenciar todos los campos de este </w:t>
      </w:r>
      <w:proofErr w:type="spellStart"/>
      <w:r w:rsidRPr="004A0EF1">
        <w:rPr>
          <w:rFonts w:ascii="Calibri" w:eastAsia="Times New Roman" w:hAnsi="Calibri" w:cs="Calibri"/>
          <w:color w:val="000000"/>
          <w:lang w:eastAsia="es-CO"/>
        </w:rPr>
        <w:t>fomulario</w:t>
      </w:r>
      <w:proofErr w:type="spellEnd"/>
      <w:r w:rsidRPr="004A0EF1">
        <w:rPr>
          <w:rFonts w:ascii="Calibri" w:eastAsia="Times New Roman" w:hAnsi="Calibri" w:cs="Calibri"/>
          <w:color w:val="000000"/>
          <w:lang w:eastAsia="es-CO"/>
        </w:rPr>
        <w:t xml:space="preserve"> y enviarlo al correo:</w:t>
      </w:r>
      <w:r w:rsidRPr="004A0EF1">
        <w:rPr>
          <w:rFonts w:ascii="Calibri" w:eastAsia="Times New Roman" w:hAnsi="Calibri" w:cs="Calibri"/>
          <w:color w:val="002060"/>
          <w:u w:val="single"/>
          <w:lang w:eastAsia="es-CO"/>
        </w:rPr>
        <w:t xml:space="preserve"> subsidioemergencia@comfatolima.com.co</w:t>
      </w:r>
      <w:r w:rsidRPr="004A0EF1">
        <w:rPr>
          <w:rFonts w:ascii="Calibri" w:eastAsia="Times New Roman" w:hAnsi="Calibri" w:cs="Calibri"/>
          <w:color w:val="000000"/>
          <w:u w:val="single"/>
          <w:lang w:eastAsia="es-CO"/>
        </w:rPr>
        <w:t xml:space="preserve"> .</w:t>
      </w:r>
      <w:proofErr w:type="spellStart"/>
      <w:r w:rsidRPr="004A0EF1">
        <w:rPr>
          <w:rFonts w:ascii="Calibri" w:eastAsia="Times New Roman" w:hAnsi="Calibri" w:cs="Calibri"/>
          <w:color w:val="000000"/>
          <w:lang w:eastAsia="es-CO"/>
        </w:rPr>
        <w:t>ComfaTolima</w:t>
      </w:r>
      <w:proofErr w:type="spellEnd"/>
      <w:r w:rsidRPr="004A0EF1">
        <w:rPr>
          <w:rFonts w:ascii="Calibri" w:eastAsia="Times New Roman" w:hAnsi="Calibri" w:cs="Calibri"/>
          <w:color w:val="000000"/>
          <w:lang w:eastAsia="es-CO"/>
        </w:rPr>
        <w:t xml:space="preserve"> dará respuesta  al correo electrónico que usted registra.</w:t>
      </w:r>
    </w:p>
    <w:p w14:paraId="31052CF5" w14:textId="7D700840" w:rsidR="00B104F8" w:rsidRDefault="00B104F8" w:rsidP="00B104F8">
      <w:pPr>
        <w:contextualSpacing/>
        <w:jc w:val="both"/>
      </w:pPr>
    </w:p>
    <w:p w14:paraId="196F34D2" w14:textId="77777777" w:rsidR="001447D3" w:rsidRDefault="001447D3" w:rsidP="001447D3">
      <w:pPr>
        <w:widowControl w:val="0"/>
        <w:autoSpaceDE w:val="0"/>
        <w:autoSpaceDN w:val="0"/>
        <w:adjustRightInd w:val="0"/>
        <w:spacing w:before="41" w:after="0" w:line="240" w:lineRule="auto"/>
        <w:ind w:left="143" w:right="-20"/>
        <w:rPr>
          <w:rFonts w:ascii="Arial" w:hAnsi="Arial" w:cs="Arial"/>
          <w:b/>
          <w:spacing w:val="1"/>
          <w:sz w:val="20"/>
          <w:szCs w:val="18"/>
        </w:rPr>
      </w:pPr>
      <w:r>
        <w:rPr>
          <w:rFonts w:ascii="Arial" w:hAnsi="Arial" w:cs="Arial"/>
          <w:b/>
          <w:spacing w:val="1"/>
          <w:sz w:val="20"/>
          <w:szCs w:val="18"/>
        </w:rPr>
        <w:t>4. AUTORIZACION PARA EL TRATAMIENTO DE DATOS PERSONALES</w:t>
      </w:r>
    </w:p>
    <w:p w14:paraId="5A4A0C2B" w14:textId="77777777" w:rsidR="001447D3" w:rsidRDefault="001447D3" w:rsidP="001447D3">
      <w:pPr>
        <w:widowControl w:val="0"/>
        <w:autoSpaceDE w:val="0"/>
        <w:autoSpaceDN w:val="0"/>
        <w:adjustRightInd w:val="0"/>
        <w:spacing w:before="41" w:after="0" w:line="240" w:lineRule="auto"/>
        <w:ind w:left="143" w:right="-20"/>
        <w:rPr>
          <w:rFonts w:ascii="Arial" w:hAnsi="Arial" w:cs="Arial"/>
          <w:b/>
          <w:spacing w:val="1"/>
          <w:sz w:val="20"/>
          <w:szCs w:val="18"/>
        </w:rPr>
      </w:pPr>
    </w:p>
    <w:p w14:paraId="65C1AA15" w14:textId="77777777" w:rsidR="001447D3" w:rsidRDefault="001447D3" w:rsidP="001447D3">
      <w:pPr>
        <w:widowControl w:val="0"/>
        <w:autoSpaceDE w:val="0"/>
        <w:autoSpaceDN w:val="0"/>
        <w:adjustRightInd w:val="0"/>
        <w:spacing w:after="0" w:line="240" w:lineRule="auto"/>
        <w:rPr>
          <w:rFonts w:ascii="Arial" w:hAnsi="Arial" w:cs="Arial"/>
          <w:sz w:val="20"/>
          <w:szCs w:val="18"/>
        </w:rPr>
      </w:pPr>
    </w:p>
    <w:p w14:paraId="51A6C703" w14:textId="6751970E" w:rsidR="001447D3" w:rsidRDefault="001447D3" w:rsidP="001447D3">
      <w:pPr>
        <w:widowControl w:val="0"/>
        <w:autoSpaceDE w:val="0"/>
        <w:autoSpaceDN w:val="0"/>
        <w:adjustRightInd w:val="0"/>
        <w:spacing w:after="0" w:line="240" w:lineRule="auto"/>
        <w:jc w:val="both"/>
        <w:rPr>
          <w:rFonts w:ascii="Arial" w:hAnsi="Arial" w:cs="Arial"/>
          <w:sz w:val="20"/>
          <w:szCs w:val="18"/>
        </w:rPr>
      </w:pPr>
      <w:r>
        <w:rPr>
          <w:rFonts w:ascii="Arial" w:hAnsi="Arial" w:cs="Arial"/>
          <w:spacing w:val="1"/>
          <w:sz w:val="20"/>
          <w:szCs w:val="18"/>
        </w:rPr>
        <w:t xml:space="preserve">Autorizo expresamente de manera libre, previa y debidamente informada a COMFATOLIMA, Nit.800.211.025-1 </w:t>
      </w:r>
      <w:r>
        <w:rPr>
          <w:rFonts w:ascii="Arial" w:hAnsi="Arial" w:cs="Arial"/>
          <w:sz w:val="20"/>
          <w:szCs w:val="18"/>
        </w:rPr>
        <w:t xml:space="preserve">para recolectar, mantener y manejar toda la información contenida en este formulario y los documentos anexos, así como para transferir dichos datos de manera total o parcial con las entidades y autoridades relacionadas con el Mecanismo de Protección al Cesante. Lo anterior con el fin de validar y supervisar los requisitos de acceso a los beneficios propios del mecanismo y el traslado de los recursos en caso de ser pertinente una vez se verifique el cumplimiento de los requisitos señalados en </w:t>
      </w:r>
      <w:r w:rsidR="009946BA">
        <w:rPr>
          <w:rFonts w:ascii="Arial" w:hAnsi="Arial" w:cs="Arial"/>
          <w:sz w:val="20"/>
          <w:szCs w:val="18"/>
        </w:rPr>
        <w:t>Decreto 488 de 2020</w:t>
      </w:r>
      <w:r>
        <w:rPr>
          <w:rFonts w:ascii="Arial" w:hAnsi="Arial" w:cs="Arial"/>
          <w:sz w:val="20"/>
          <w:szCs w:val="18"/>
        </w:rPr>
        <w:t xml:space="preserve"> y demás normas concordantes. El tratamiento de mi información personal se realiza de acuerdo a lo dispuesto en la Ley 1581 de 2012 y demás normas concordantes, y conforme a lo establecido en la “POLÍTICA DE TRATAMIENTO DE DATOS PERSONALES COMFATOLIMA”  disponible en  </w:t>
      </w:r>
      <w:hyperlink r:id="rId7" w:history="1">
        <w:r>
          <w:rPr>
            <w:rStyle w:val="Hipervnculo"/>
            <w:rFonts w:ascii="Arial" w:hAnsi="Arial" w:cs="Arial"/>
            <w:sz w:val="20"/>
            <w:szCs w:val="18"/>
          </w:rPr>
          <w:t>www.comfatolima.com.co/proteccion-de-datos-personales</w:t>
        </w:r>
      </w:hyperlink>
      <w:r>
        <w:rPr>
          <w:rFonts w:ascii="Arial" w:hAnsi="Arial" w:cs="Arial"/>
          <w:sz w:val="20"/>
          <w:szCs w:val="18"/>
        </w:rPr>
        <w:t xml:space="preserve">. Como titular de la información personal sobre la que COMFATOLIMA ejerce el tratamiento, se me informa que puedo ejercer mis derechos a conocer, actualizar, rectificar y suprimir mis datos personales, a través del correo electrónico </w:t>
      </w:r>
      <w:hyperlink r:id="rId8" w:history="1">
        <w:r>
          <w:rPr>
            <w:rStyle w:val="Hipervnculo"/>
            <w:rFonts w:ascii="Arial" w:hAnsi="Arial" w:cs="Arial"/>
            <w:sz w:val="20"/>
            <w:szCs w:val="18"/>
          </w:rPr>
          <w:t>privacidad@comfatolima.com.co</w:t>
        </w:r>
      </w:hyperlink>
      <w:r>
        <w:rPr>
          <w:rFonts w:ascii="Arial" w:hAnsi="Arial" w:cs="Arial"/>
          <w:sz w:val="20"/>
          <w:szCs w:val="18"/>
        </w:rPr>
        <w:t xml:space="preserve">.  </w:t>
      </w:r>
    </w:p>
    <w:p w14:paraId="062DA0B3" w14:textId="77777777" w:rsidR="001447D3" w:rsidRDefault="001447D3" w:rsidP="001447D3">
      <w:pPr>
        <w:widowControl w:val="0"/>
        <w:autoSpaceDE w:val="0"/>
        <w:autoSpaceDN w:val="0"/>
        <w:adjustRightInd w:val="0"/>
        <w:spacing w:after="0" w:line="240" w:lineRule="auto"/>
        <w:jc w:val="both"/>
        <w:rPr>
          <w:rFonts w:ascii="Arial" w:hAnsi="Arial" w:cs="Arial"/>
          <w:sz w:val="20"/>
          <w:szCs w:val="18"/>
        </w:rPr>
      </w:pPr>
    </w:p>
    <w:p w14:paraId="1F7AA801" w14:textId="77777777" w:rsidR="001447D3" w:rsidRDefault="001447D3" w:rsidP="001447D3">
      <w:pPr>
        <w:widowControl w:val="0"/>
        <w:autoSpaceDE w:val="0"/>
        <w:autoSpaceDN w:val="0"/>
        <w:adjustRightInd w:val="0"/>
        <w:spacing w:after="0" w:line="240" w:lineRule="auto"/>
        <w:jc w:val="both"/>
        <w:rPr>
          <w:rFonts w:ascii="Arial" w:hAnsi="Arial" w:cs="Arial"/>
          <w:sz w:val="20"/>
          <w:szCs w:val="18"/>
        </w:rPr>
      </w:pPr>
      <w:r>
        <w:rPr>
          <w:rFonts w:ascii="Arial" w:hAnsi="Arial" w:cs="Arial"/>
          <w:sz w:val="20"/>
          <w:szCs w:val="18"/>
        </w:rPr>
        <w:t>En caso de proporcionar datos de menores de edad, sobre los que ostente la calidad de representante legal, COMFATOLIMA informa que los mismos serán tratados de conformidad con la finalidad aquí señalada, asegurando el respeto de sus derechos fundamentales.</w:t>
      </w:r>
    </w:p>
    <w:p w14:paraId="3F8BF1F3" w14:textId="77777777" w:rsidR="001447D3" w:rsidRDefault="001447D3" w:rsidP="001447D3">
      <w:pPr>
        <w:widowControl w:val="0"/>
        <w:autoSpaceDE w:val="0"/>
        <w:autoSpaceDN w:val="0"/>
        <w:adjustRightInd w:val="0"/>
        <w:spacing w:after="0" w:line="240" w:lineRule="auto"/>
        <w:jc w:val="both"/>
        <w:rPr>
          <w:rFonts w:ascii="Arial" w:hAnsi="Arial" w:cs="Arial"/>
          <w:sz w:val="20"/>
          <w:szCs w:val="18"/>
        </w:rPr>
      </w:pPr>
    </w:p>
    <w:p w14:paraId="76CDCAF8" w14:textId="77777777" w:rsidR="001447D3" w:rsidRDefault="001447D3" w:rsidP="001447D3">
      <w:pPr>
        <w:spacing w:line="240" w:lineRule="auto"/>
        <w:rPr>
          <w:rFonts w:ascii="Arial" w:hAnsi="Arial" w:cs="Arial"/>
          <w:sz w:val="20"/>
          <w:szCs w:val="18"/>
        </w:rPr>
      </w:pPr>
      <w:r>
        <w:rPr>
          <w:rFonts w:ascii="Arial" w:hAnsi="Arial" w:cs="Arial"/>
          <w:sz w:val="20"/>
          <w:szCs w:val="18"/>
        </w:rPr>
        <w:t xml:space="preserve">Autorizo a </w:t>
      </w:r>
      <w:proofErr w:type="spellStart"/>
      <w:r>
        <w:rPr>
          <w:rFonts w:ascii="Arial" w:hAnsi="Arial" w:cs="Arial"/>
          <w:sz w:val="20"/>
          <w:szCs w:val="18"/>
        </w:rPr>
        <w:t>Comfatolima</w:t>
      </w:r>
      <w:proofErr w:type="spellEnd"/>
      <w:r>
        <w:rPr>
          <w:rFonts w:ascii="Arial" w:hAnsi="Arial" w:cs="Arial"/>
          <w:sz w:val="20"/>
          <w:szCs w:val="18"/>
        </w:rPr>
        <w:t xml:space="preserve"> el envío de información por correo electrónico y al celular por mensaje de texto y/o WhatsApp   SI__  NO__</w:t>
      </w:r>
    </w:p>
    <w:p w14:paraId="4FF0882D" w14:textId="77777777" w:rsidR="001447D3" w:rsidRDefault="001447D3" w:rsidP="001447D3">
      <w:pPr>
        <w:spacing w:line="240" w:lineRule="auto"/>
        <w:jc w:val="both"/>
        <w:rPr>
          <w:rFonts w:ascii="Arial" w:hAnsi="Arial" w:cs="Arial"/>
          <w:b/>
          <w:sz w:val="20"/>
          <w:szCs w:val="18"/>
        </w:rPr>
      </w:pPr>
    </w:p>
    <w:p w14:paraId="4DF9824D" w14:textId="780891F8" w:rsidR="004A0EF1" w:rsidRDefault="004A0EF1" w:rsidP="00B104F8">
      <w:pPr>
        <w:contextualSpacing/>
        <w:jc w:val="both"/>
      </w:pPr>
    </w:p>
    <w:p w14:paraId="7BD4DAAA" w14:textId="2FD5AA76" w:rsidR="004A0EF1" w:rsidRDefault="004A0EF1" w:rsidP="00B104F8">
      <w:pPr>
        <w:contextualSpacing/>
        <w:jc w:val="both"/>
      </w:pPr>
    </w:p>
    <w:p w14:paraId="32F950B4" w14:textId="2199C915" w:rsidR="004A0EF1" w:rsidRDefault="004A0EF1" w:rsidP="00B104F8">
      <w:pPr>
        <w:contextualSpacing/>
        <w:jc w:val="both"/>
      </w:pPr>
    </w:p>
    <w:p w14:paraId="23C3ED3E" w14:textId="076D7B07" w:rsidR="004A0EF1" w:rsidRDefault="004A0EF1" w:rsidP="00B104F8">
      <w:pPr>
        <w:contextualSpacing/>
        <w:jc w:val="both"/>
      </w:pPr>
      <w:r>
        <w:t>________________________</w:t>
      </w:r>
    </w:p>
    <w:p w14:paraId="3D8A294A" w14:textId="77777777" w:rsidR="004A0EF1" w:rsidRPr="004A0EF1" w:rsidRDefault="004A0EF1" w:rsidP="004A0EF1">
      <w:pPr>
        <w:spacing w:after="0" w:line="240" w:lineRule="auto"/>
        <w:jc w:val="both"/>
        <w:rPr>
          <w:rFonts w:ascii="Calibri" w:eastAsia="Times New Roman" w:hAnsi="Calibri" w:cs="Calibri"/>
          <w:color w:val="000000"/>
          <w:lang w:eastAsia="es-CO"/>
        </w:rPr>
      </w:pPr>
      <w:r w:rsidRPr="004A0EF1">
        <w:rPr>
          <w:rFonts w:ascii="Calibri" w:eastAsia="Times New Roman" w:hAnsi="Calibri" w:cs="Calibri"/>
          <w:color w:val="000000"/>
          <w:lang w:eastAsia="es-CO"/>
        </w:rPr>
        <w:t xml:space="preserve">FIRMA DEL SOLICITANTE </w:t>
      </w:r>
    </w:p>
    <w:p w14:paraId="464C6CFD" w14:textId="2A5B3BCF" w:rsidR="004A0EF1" w:rsidRDefault="004A0EF1" w:rsidP="00B104F8">
      <w:pPr>
        <w:contextualSpacing/>
        <w:jc w:val="both"/>
      </w:pPr>
      <w:r>
        <w:t>C.C. No. __________________</w:t>
      </w:r>
    </w:p>
    <w:sectPr w:rsidR="004A0EF1">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5C0863" w14:textId="77777777" w:rsidR="006358D7" w:rsidRDefault="006358D7" w:rsidP="00B104F8">
      <w:pPr>
        <w:spacing w:after="0" w:line="240" w:lineRule="auto"/>
      </w:pPr>
      <w:r>
        <w:separator/>
      </w:r>
    </w:p>
  </w:endnote>
  <w:endnote w:type="continuationSeparator" w:id="0">
    <w:p w14:paraId="37616B61" w14:textId="77777777" w:rsidR="006358D7" w:rsidRDefault="006358D7" w:rsidP="00B10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6CA65" w14:textId="77777777" w:rsidR="006358D7" w:rsidRDefault="006358D7" w:rsidP="00B104F8">
      <w:pPr>
        <w:spacing w:after="0" w:line="240" w:lineRule="auto"/>
      </w:pPr>
      <w:r>
        <w:separator/>
      </w:r>
    </w:p>
  </w:footnote>
  <w:footnote w:type="continuationSeparator" w:id="0">
    <w:p w14:paraId="21DE58F8" w14:textId="77777777" w:rsidR="006358D7" w:rsidRDefault="006358D7" w:rsidP="00B104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3EDB2" w14:textId="4C1E7B72" w:rsidR="00B104F8" w:rsidRDefault="00B104F8">
    <w:pPr>
      <w:pStyle w:val="Encabezado"/>
    </w:pPr>
    <w:r>
      <w:rPr>
        <w:noProof/>
        <w:lang w:eastAsia="es-CO"/>
      </w:rPr>
      <w:drawing>
        <wp:inline distT="0" distB="0" distL="0" distR="0" wp14:anchorId="680AEB80" wp14:editId="05F9871D">
          <wp:extent cx="1209675" cy="661670"/>
          <wp:effectExtent l="0" t="0" r="0" b="5080"/>
          <wp:docPr id="2" name="Picture 4" descr="C:\Users\FOSFEC\AppData\Local\Microsoft\Windows\Temporary Internet Files\Content.Outlook\BRQDCVJT\logo fosfec-01 (2).png">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 4" descr="C:\Users\FOSFEC\AppData\Local\Microsoft\Windows\Temporary Internet Files\Content.Outlook\BRQDCVJT\logo fosfec-01 (2).png">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2000000}"/>
                      </a:ext>
                    </a:extLst>
                  </pic:cNvPr>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5" cy="661670"/>
                  </a:xfrm>
                  <a:prstGeom prst="rect">
                    <a:avLst/>
                  </a:prstGeom>
                  <a:noFill/>
                  <a:ln>
                    <a:noFill/>
                  </a:ln>
                </pic:spPr>
              </pic:pic>
            </a:graphicData>
          </a:graphic>
        </wp:inline>
      </w:drawing>
    </w:r>
    <w:r>
      <w:rPr>
        <w:noProof/>
      </w:rPr>
      <w:t xml:space="preserve">                                                                          </w:t>
    </w:r>
    <w:r>
      <w:rPr>
        <w:noProof/>
        <w:lang w:eastAsia="es-CO"/>
      </w:rPr>
      <w:drawing>
        <wp:inline distT="0" distB="0" distL="0" distR="0" wp14:anchorId="636F6CC4" wp14:editId="2789740A">
          <wp:extent cx="2038350" cy="959224"/>
          <wp:effectExtent l="0" t="0" r="0" b="0"/>
          <wp:docPr id="1" name="Imagen 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00000000-0008-0000-0000-000006000000}"/>
                      </a:ext>
                    </a:extLst>
                  </pic:cNvPr>
                  <pic:cNvPicPr>
                    <a:picLocks noChangeAspect="1"/>
                  </pic:cNvPicPr>
                </pic:nvPicPr>
                <pic:blipFill>
                  <a:blip r:embed="rId2"/>
                  <a:stretch>
                    <a:fillRect/>
                  </a:stretch>
                </pic:blipFill>
                <pic:spPr>
                  <a:xfrm>
                    <a:off x="0" y="0"/>
                    <a:ext cx="2038350" cy="9592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17F1646"/>
    <w:multiLevelType w:val="hybridMultilevel"/>
    <w:tmpl w:val="8F74EE6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A43"/>
    <w:rsid w:val="00102C08"/>
    <w:rsid w:val="001447D3"/>
    <w:rsid w:val="001B41D3"/>
    <w:rsid w:val="001B4EC9"/>
    <w:rsid w:val="001E5E7F"/>
    <w:rsid w:val="00296F75"/>
    <w:rsid w:val="004754DA"/>
    <w:rsid w:val="004A0EF1"/>
    <w:rsid w:val="005B562D"/>
    <w:rsid w:val="006358D7"/>
    <w:rsid w:val="007923F3"/>
    <w:rsid w:val="007F4855"/>
    <w:rsid w:val="007F70AD"/>
    <w:rsid w:val="008032E0"/>
    <w:rsid w:val="008379C9"/>
    <w:rsid w:val="009946BA"/>
    <w:rsid w:val="00A56D0A"/>
    <w:rsid w:val="00B104F8"/>
    <w:rsid w:val="00B81E67"/>
    <w:rsid w:val="00C65ABC"/>
    <w:rsid w:val="00C93112"/>
    <w:rsid w:val="00ED0A43"/>
    <w:rsid w:val="00FC3C02"/>
    <w:rsid w:val="00FE39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56305"/>
  <w15:chartTrackingRefBased/>
  <w15:docId w15:val="{6817FC60-2783-4EAB-9216-03F06547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104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104F8"/>
  </w:style>
  <w:style w:type="paragraph" w:styleId="Piedepgina">
    <w:name w:val="footer"/>
    <w:basedOn w:val="Normal"/>
    <w:link w:val="PiedepginaCar"/>
    <w:uiPriority w:val="99"/>
    <w:unhideWhenUsed/>
    <w:rsid w:val="00B104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104F8"/>
  </w:style>
  <w:style w:type="paragraph" w:styleId="Prrafodelista">
    <w:name w:val="List Paragraph"/>
    <w:basedOn w:val="Normal"/>
    <w:uiPriority w:val="34"/>
    <w:qFormat/>
    <w:rsid w:val="007F70AD"/>
    <w:pPr>
      <w:ind w:left="720"/>
      <w:contextualSpacing/>
    </w:pPr>
  </w:style>
  <w:style w:type="character" w:styleId="Hipervnculo">
    <w:name w:val="Hyperlink"/>
    <w:uiPriority w:val="99"/>
    <w:unhideWhenUsed/>
    <w:rsid w:val="001447D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753584">
      <w:bodyDiv w:val="1"/>
      <w:marLeft w:val="0"/>
      <w:marRight w:val="0"/>
      <w:marTop w:val="0"/>
      <w:marBottom w:val="0"/>
      <w:divBdr>
        <w:top w:val="none" w:sz="0" w:space="0" w:color="auto"/>
        <w:left w:val="none" w:sz="0" w:space="0" w:color="auto"/>
        <w:bottom w:val="none" w:sz="0" w:space="0" w:color="auto"/>
        <w:right w:val="none" w:sz="0" w:space="0" w:color="auto"/>
      </w:divBdr>
    </w:div>
    <w:div w:id="811405247">
      <w:bodyDiv w:val="1"/>
      <w:marLeft w:val="0"/>
      <w:marRight w:val="0"/>
      <w:marTop w:val="0"/>
      <w:marBottom w:val="0"/>
      <w:divBdr>
        <w:top w:val="none" w:sz="0" w:space="0" w:color="auto"/>
        <w:left w:val="none" w:sz="0" w:space="0" w:color="auto"/>
        <w:bottom w:val="none" w:sz="0" w:space="0" w:color="auto"/>
        <w:right w:val="none" w:sz="0" w:space="0" w:color="auto"/>
      </w:divBdr>
    </w:div>
    <w:div w:id="1029531538">
      <w:bodyDiv w:val="1"/>
      <w:marLeft w:val="0"/>
      <w:marRight w:val="0"/>
      <w:marTop w:val="0"/>
      <w:marBottom w:val="0"/>
      <w:divBdr>
        <w:top w:val="none" w:sz="0" w:space="0" w:color="auto"/>
        <w:left w:val="none" w:sz="0" w:space="0" w:color="auto"/>
        <w:bottom w:val="none" w:sz="0" w:space="0" w:color="auto"/>
        <w:right w:val="none" w:sz="0" w:space="0" w:color="auto"/>
      </w:divBdr>
    </w:div>
    <w:div w:id="1423066033">
      <w:bodyDiv w:val="1"/>
      <w:marLeft w:val="0"/>
      <w:marRight w:val="0"/>
      <w:marTop w:val="0"/>
      <w:marBottom w:val="0"/>
      <w:divBdr>
        <w:top w:val="none" w:sz="0" w:space="0" w:color="auto"/>
        <w:left w:val="none" w:sz="0" w:space="0" w:color="auto"/>
        <w:bottom w:val="none" w:sz="0" w:space="0" w:color="auto"/>
        <w:right w:val="none" w:sz="0" w:space="0" w:color="auto"/>
      </w:divBdr>
    </w:div>
    <w:div w:id="187623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vacidad@comfatolima.com.co" TargetMode="External"/><Relationship Id="rId3" Type="http://schemas.openxmlformats.org/officeDocument/2006/relationships/settings" Target="settings.xml"/><Relationship Id="rId7" Type="http://schemas.openxmlformats.org/officeDocument/2006/relationships/hyperlink" Target="http://www.comfatolima.com.co/proteccion-de-datos-person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683</Words>
  <Characters>3761</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ESPINOSA</dc:creator>
  <cp:keywords/>
  <dc:description/>
  <cp:lastModifiedBy>LYDA</cp:lastModifiedBy>
  <cp:revision>3</cp:revision>
  <dcterms:created xsi:type="dcterms:W3CDTF">2020-03-29T15:34:00Z</dcterms:created>
  <dcterms:modified xsi:type="dcterms:W3CDTF">2020-03-29T16:19:00Z</dcterms:modified>
</cp:coreProperties>
</file>